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358B4" w14:textId="12AB493B" w:rsidR="00AF0BE9" w:rsidRPr="00903FCA" w:rsidRDefault="007208AA" w:rsidP="009E1F1C">
      <w:pPr>
        <w:pStyle w:val="NormalWeb"/>
        <w:bidi/>
        <w:jc w:val="center"/>
        <w:rPr>
          <w:rFonts w:ascii="Traditional Arabic" w:hAnsi="Traditional Arabic" w:cs="Traditional Arabic"/>
          <w:b/>
          <w:bCs/>
          <w:sz w:val="36"/>
          <w:szCs w:val="36"/>
          <w:lang w:bidi="ar-SY"/>
        </w:rPr>
      </w:pPr>
      <w:bookmarkStart w:id="0" w:name="_Hlk524009784"/>
      <w:r w:rsidRPr="00903FCA">
        <w:rPr>
          <w:rFonts w:ascii="Traditional Arabic" w:hAnsi="Traditional Arabic" w:cs="Traditional Arabic"/>
          <w:b/>
          <w:bCs/>
          <w:sz w:val="36"/>
          <w:szCs w:val="36"/>
          <w:rtl/>
          <w:lang w:bidi="ar-SY"/>
        </w:rPr>
        <w:t xml:space="preserve">اكتشاف أقدم مسجد في </w:t>
      </w:r>
      <w:r w:rsidR="009E1F1C" w:rsidRPr="00903FCA">
        <w:rPr>
          <w:rFonts w:ascii="Traditional Arabic" w:hAnsi="Traditional Arabic" w:cs="Traditional Arabic" w:hint="cs"/>
          <w:b/>
          <w:bCs/>
          <w:sz w:val="36"/>
          <w:szCs w:val="36"/>
          <w:rtl/>
          <w:lang w:bidi="ar-SY"/>
        </w:rPr>
        <w:t>ال</w:t>
      </w:r>
      <w:r w:rsidRPr="00903FCA">
        <w:rPr>
          <w:rFonts w:ascii="Traditional Arabic" w:hAnsi="Traditional Arabic" w:cs="Traditional Arabic"/>
          <w:b/>
          <w:bCs/>
          <w:sz w:val="36"/>
          <w:szCs w:val="36"/>
          <w:rtl/>
          <w:lang w:bidi="ar-SY"/>
        </w:rPr>
        <w:t xml:space="preserve">دولة </w:t>
      </w:r>
      <w:r w:rsidR="009E1F1C" w:rsidRPr="00903FCA">
        <w:rPr>
          <w:rFonts w:ascii="Traditional Arabic" w:hAnsi="Traditional Arabic" w:cs="Traditional Arabic" w:hint="cs"/>
          <w:b/>
          <w:bCs/>
          <w:sz w:val="36"/>
          <w:szCs w:val="36"/>
          <w:rtl/>
          <w:lang w:bidi="ar-SY"/>
        </w:rPr>
        <w:t>ب</w:t>
      </w:r>
      <w:r w:rsidRPr="00903FCA">
        <w:rPr>
          <w:rFonts w:ascii="Traditional Arabic" w:hAnsi="Traditional Arabic" w:cs="Traditional Arabic"/>
          <w:b/>
          <w:bCs/>
          <w:sz w:val="36"/>
          <w:szCs w:val="36"/>
          <w:rtl/>
          <w:lang w:bidi="ar-SY"/>
        </w:rPr>
        <w:t>العين</w:t>
      </w:r>
      <w:r w:rsidR="0060355F" w:rsidRPr="00903FCA">
        <w:rPr>
          <w:rFonts w:ascii="Traditional Arabic" w:hAnsi="Traditional Arabic" w:cs="Traditional Arabic"/>
          <w:b/>
          <w:bCs/>
          <w:sz w:val="36"/>
          <w:szCs w:val="36"/>
          <w:lang w:bidi="ar-SY"/>
        </w:rPr>
        <w:t xml:space="preserve"> </w:t>
      </w:r>
    </w:p>
    <w:p w14:paraId="76111FC1" w14:textId="77777777" w:rsidR="00AF0BE9" w:rsidRPr="00903FCA" w:rsidRDefault="00AF0BE9" w:rsidP="00AF0BE9">
      <w:pPr>
        <w:pStyle w:val="NormalWeb"/>
        <w:bidi/>
        <w:jc w:val="center"/>
        <w:rPr>
          <w:rFonts w:ascii="Traditional Arabic" w:hAnsi="Traditional Arabic" w:cs="Traditional Arabic"/>
          <w:b/>
          <w:bCs/>
          <w:sz w:val="36"/>
          <w:szCs w:val="36"/>
          <w:lang w:bidi="ar-SY"/>
        </w:rPr>
      </w:pPr>
    </w:p>
    <w:p w14:paraId="7ED02226" w14:textId="5ACD2DC7" w:rsidR="00AF0BE9" w:rsidRPr="00903FCA" w:rsidRDefault="00AF0BE9" w:rsidP="00B65904">
      <w:pPr>
        <w:pStyle w:val="NormalWeb"/>
        <w:bidi/>
        <w:jc w:val="center"/>
        <w:rPr>
          <w:rFonts w:ascii="Traditional Arabic" w:hAnsi="Traditional Arabic" w:cs="Traditional Arabic"/>
          <w:b/>
          <w:bCs/>
          <w:sz w:val="36"/>
          <w:szCs w:val="36"/>
          <w:lang w:bidi="ar-SY"/>
        </w:rPr>
      </w:pPr>
      <w:r w:rsidRPr="00903FCA">
        <w:rPr>
          <w:rFonts w:ascii="Traditional Arabic" w:hAnsi="Traditional Arabic" w:cs="Traditional Arabic" w:hint="cs"/>
          <w:b/>
          <w:bCs/>
          <w:sz w:val="36"/>
          <w:szCs w:val="36"/>
          <w:rtl/>
          <w:lang w:bidi="ar-SY"/>
        </w:rPr>
        <w:t xml:space="preserve">المسجد يعود إلى العصر الذهبي للحضارة الإسلامية في عهد الدولة العباسية </w:t>
      </w:r>
      <w:r w:rsidR="00B65904" w:rsidRPr="00903FCA">
        <w:rPr>
          <w:rFonts w:ascii="Traditional Arabic" w:hAnsi="Traditional Arabic" w:cs="Traditional Arabic" w:hint="cs"/>
          <w:b/>
          <w:bCs/>
          <w:sz w:val="36"/>
          <w:szCs w:val="36"/>
          <w:rtl/>
          <w:lang w:bidi="ar-SY"/>
        </w:rPr>
        <w:t>ويكشف عن</w:t>
      </w:r>
      <w:r w:rsidRPr="00903FCA">
        <w:rPr>
          <w:rFonts w:ascii="Traditional Arabic" w:hAnsi="Traditional Arabic" w:cs="Traditional Arabic" w:hint="cs"/>
          <w:b/>
          <w:bCs/>
          <w:sz w:val="36"/>
          <w:szCs w:val="36"/>
          <w:rtl/>
          <w:lang w:bidi="ar-SY"/>
        </w:rPr>
        <w:t xml:space="preserve"> جوانب مهمة من حياة المجتمع خلال </w:t>
      </w:r>
      <w:r w:rsidR="00B65904" w:rsidRPr="00903FCA">
        <w:rPr>
          <w:rFonts w:ascii="Traditional Arabic" w:hAnsi="Traditional Arabic" w:cs="Traditional Arabic" w:hint="cs"/>
          <w:b/>
          <w:bCs/>
          <w:sz w:val="36"/>
          <w:szCs w:val="36"/>
          <w:rtl/>
          <w:lang w:bidi="ar-SY"/>
        </w:rPr>
        <w:t>تلك</w:t>
      </w:r>
      <w:r w:rsidRPr="00903FCA">
        <w:rPr>
          <w:rFonts w:ascii="Traditional Arabic" w:hAnsi="Traditional Arabic" w:cs="Traditional Arabic" w:hint="cs"/>
          <w:b/>
          <w:bCs/>
          <w:sz w:val="36"/>
          <w:szCs w:val="36"/>
          <w:rtl/>
          <w:lang w:bidi="ar-SY"/>
        </w:rPr>
        <w:t xml:space="preserve"> الفتر</w:t>
      </w:r>
      <w:r w:rsidR="00A062EE" w:rsidRPr="00903FCA">
        <w:rPr>
          <w:rFonts w:ascii="Traditional Arabic" w:hAnsi="Traditional Arabic" w:cs="Traditional Arabic" w:hint="cs"/>
          <w:b/>
          <w:bCs/>
          <w:sz w:val="36"/>
          <w:szCs w:val="36"/>
          <w:rtl/>
          <w:lang w:bidi="ar-SY"/>
        </w:rPr>
        <w:t xml:space="preserve">ة </w:t>
      </w:r>
    </w:p>
    <w:p w14:paraId="34C63D46" w14:textId="77777777" w:rsidR="00D0400A" w:rsidRPr="00903FCA" w:rsidRDefault="00D0400A" w:rsidP="00383B40">
      <w:pPr>
        <w:pStyle w:val="NormalWeb"/>
        <w:bidi/>
        <w:jc w:val="both"/>
        <w:rPr>
          <w:rFonts w:ascii="Traditional Arabic" w:hAnsi="Traditional Arabic" w:cs="Traditional Arabic"/>
          <w:b/>
          <w:bCs/>
          <w:sz w:val="36"/>
          <w:szCs w:val="36"/>
          <w:lang w:bidi="ar-SY"/>
        </w:rPr>
      </w:pPr>
    </w:p>
    <w:p w14:paraId="020BA990" w14:textId="09484686" w:rsidR="00FB4221" w:rsidRPr="00903FCA" w:rsidRDefault="00FB4221" w:rsidP="00D0400A">
      <w:pPr>
        <w:pStyle w:val="NormalWeb"/>
        <w:bidi/>
        <w:jc w:val="both"/>
        <w:rPr>
          <w:rFonts w:ascii="Traditional Arabic" w:hAnsi="Traditional Arabic" w:cs="Traditional Arabic"/>
          <w:b/>
          <w:bCs/>
          <w:sz w:val="36"/>
          <w:szCs w:val="36"/>
          <w:lang w:bidi="ar-SY"/>
        </w:rPr>
      </w:pPr>
      <w:r w:rsidRPr="00903FCA">
        <w:rPr>
          <w:rFonts w:ascii="Traditional Arabic" w:hAnsi="Traditional Arabic" w:cs="Traditional Arabic"/>
          <w:b/>
          <w:bCs/>
          <w:sz w:val="36"/>
          <w:szCs w:val="36"/>
          <w:lang w:bidi="ar-SY"/>
        </w:rPr>
        <w:t> </w:t>
      </w:r>
    </w:p>
    <w:p w14:paraId="553DD807" w14:textId="72E43474" w:rsidR="003F7947" w:rsidRPr="00903FCA" w:rsidRDefault="00392C03" w:rsidP="003F7947">
      <w:pPr>
        <w:pStyle w:val="NormalWeb"/>
        <w:bidi/>
        <w:jc w:val="both"/>
        <w:rPr>
          <w:rFonts w:ascii="Traditional Arabic" w:hAnsi="Traditional Arabic" w:cs="Traditional Arabic"/>
          <w:sz w:val="28"/>
          <w:szCs w:val="28"/>
          <w:rtl/>
          <w:lang w:bidi="ar-SY"/>
        </w:rPr>
      </w:pPr>
      <w:r w:rsidRPr="00903FCA">
        <w:rPr>
          <w:rFonts w:ascii="Traditional Arabic" w:hAnsi="Traditional Arabic" w:cs="Traditional Arabic"/>
          <w:b/>
          <w:bCs/>
          <w:sz w:val="28"/>
          <w:szCs w:val="28"/>
          <w:rtl/>
          <w:lang w:bidi="ar-SY"/>
        </w:rPr>
        <w:t xml:space="preserve">أبوظبي، </w:t>
      </w:r>
      <w:r w:rsidRPr="00903FCA">
        <w:rPr>
          <w:rFonts w:ascii="Traditional Arabic" w:hAnsi="Traditional Arabic" w:cs="Traditional Arabic"/>
          <w:b/>
          <w:bCs/>
          <w:sz w:val="28"/>
          <w:szCs w:val="28"/>
          <w:lang w:bidi="ar-SY"/>
        </w:rPr>
        <w:t>08</w:t>
      </w:r>
      <w:r w:rsidRPr="00903FCA">
        <w:rPr>
          <w:rFonts w:ascii="Traditional Arabic" w:hAnsi="Traditional Arabic" w:cs="Traditional Arabic"/>
          <w:b/>
          <w:bCs/>
          <w:sz w:val="28"/>
          <w:szCs w:val="28"/>
          <w:rtl/>
          <w:lang w:bidi="ar-SY"/>
        </w:rPr>
        <w:t xml:space="preserve"> سبتمبر 2018:</w:t>
      </w:r>
      <w:r>
        <w:rPr>
          <w:rFonts w:ascii="Traditional Arabic" w:hAnsi="Traditional Arabic" w:cs="Traditional Arabic"/>
          <w:sz w:val="28"/>
          <w:szCs w:val="28"/>
          <w:rtl/>
          <w:lang w:bidi="ar-SY"/>
        </w:rPr>
        <w:t xml:space="preserve"> </w:t>
      </w:r>
      <w:r w:rsidR="003F7947" w:rsidRPr="00903FCA">
        <w:rPr>
          <w:rFonts w:ascii="Traditional Arabic" w:hAnsi="Traditional Arabic" w:cs="Traditional Arabic" w:hint="cs"/>
          <w:sz w:val="28"/>
          <w:szCs w:val="28"/>
          <w:rtl/>
          <w:lang w:bidi="ar-SY"/>
        </w:rPr>
        <w:t>يعمل</w:t>
      </w:r>
      <w:r w:rsidR="0048443E" w:rsidRPr="00903FCA">
        <w:rPr>
          <w:rFonts w:ascii="Traditional Arabic" w:hAnsi="Traditional Arabic" w:cs="Traditional Arabic"/>
          <w:sz w:val="28"/>
          <w:szCs w:val="28"/>
          <w:rtl/>
          <w:lang w:bidi="ar-SY"/>
        </w:rPr>
        <w:t xml:space="preserve"> علماء </w:t>
      </w:r>
      <w:bookmarkStart w:id="1" w:name="_GoBack"/>
      <w:bookmarkEnd w:id="1"/>
      <w:r w:rsidR="0048443E" w:rsidRPr="00903FCA">
        <w:rPr>
          <w:rFonts w:ascii="Traditional Arabic" w:hAnsi="Traditional Arabic" w:cs="Traditional Arabic"/>
          <w:sz w:val="28"/>
          <w:szCs w:val="28"/>
          <w:rtl/>
          <w:lang w:bidi="ar-SY"/>
        </w:rPr>
        <w:t>الآثار في دائرة الثقافة والسياحة – أبوظبي</w:t>
      </w:r>
      <w:r w:rsidR="003F7947" w:rsidRPr="00903FCA">
        <w:rPr>
          <w:rFonts w:ascii="Traditional Arabic" w:hAnsi="Traditional Arabic" w:cs="Traditional Arabic" w:hint="cs"/>
          <w:sz w:val="28"/>
          <w:szCs w:val="28"/>
          <w:rtl/>
          <w:lang w:bidi="ar-SY"/>
        </w:rPr>
        <w:t xml:space="preserve"> على دراسة أحدث المكتشاف لأقدم مسجد معروف في الدولة، والذي يعود تاريخه إلى أكثر من 1000 عام خلت.</w:t>
      </w:r>
    </w:p>
    <w:p w14:paraId="77E561DD" w14:textId="75902589" w:rsidR="008502FC" w:rsidRPr="00903FCA" w:rsidRDefault="008502FC" w:rsidP="008502FC">
      <w:pPr>
        <w:pStyle w:val="NormalWeb"/>
        <w:bidi/>
        <w:jc w:val="both"/>
        <w:rPr>
          <w:rFonts w:ascii="Traditional Arabic" w:hAnsi="Traditional Arabic" w:cs="Traditional Arabic"/>
          <w:sz w:val="28"/>
          <w:szCs w:val="28"/>
          <w:rtl/>
          <w:lang w:bidi="ar-SY"/>
        </w:rPr>
      </w:pPr>
    </w:p>
    <w:p w14:paraId="53416442" w14:textId="77777777" w:rsidR="0054539F" w:rsidRPr="00903FCA" w:rsidRDefault="0054539F" w:rsidP="0054539F">
      <w:pPr>
        <w:pStyle w:val="NormalWeb"/>
        <w:bidi/>
        <w:jc w:val="both"/>
        <w:rPr>
          <w:rFonts w:ascii="Traditional Arabic" w:hAnsi="Traditional Arabic" w:cs="Traditional Arabic"/>
          <w:sz w:val="28"/>
          <w:szCs w:val="28"/>
          <w:rtl/>
          <w:lang w:bidi="ar-SY"/>
        </w:rPr>
      </w:pPr>
      <w:r w:rsidRPr="00903FCA">
        <w:rPr>
          <w:rFonts w:ascii="Traditional Arabic" w:hAnsi="Traditional Arabic" w:cs="Traditional Arabic" w:hint="cs"/>
          <w:sz w:val="28"/>
          <w:szCs w:val="28"/>
          <w:rtl/>
          <w:lang w:bidi="ar-SY"/>
        </w:rPr>
        <w:t>تميزت تلك الفترة بال</w:t>
      </w:r>
      <w:r w:rsidR="00383B40" w:rsidRPr="00903FCA">
        <w:rPr>
          <w:rFonts w:ascii="Traditional Arabic" w:hAnsi="Traditional Arabic" w:cs="Traditional Arabic"/>
          <w:sz w:val="28"/>
          <w:szCs w:val="28"/>
          <w:rtl/>
          <w:lang w:bidi="ar-SY"/>
        </w:rPr>
        <w:t xml:space="preserve">انتشار </w:t>
      </w:r>
      <w:r w:rsidRPr="00903FCA">
        <w:rPr>
          <w:rFonts w:ascii="Traditional Arabic" w:hAnsi="Traditional Arabic" w:cs="Traditional Arabic" w:hint="cs"/>
          <w:sz w:val="28"/>
          <w:szCs w:val="28"/>
          <w:rtl/>
          <w:lang w:bidi="ar-SY"/>
        </w:rPr>
        <w:t>السريع ل</w:t>
      </w:r>
      <w:r w:rsidR="00383B40" w:rsidRPr="00903FCA">
        <w:rPr>
          <w:rFonts w:ascii="Traditional Arabic" w:hAnsi="Traditional Arabic" w:cs="Traditional Arabic"/>
          <w:sz w:val="28"/>
          <w:szCs w:val="28"/>
          <w:rtl/>
          <w:lang w:bidi="ar-SY"/>
        </w:rPr>
        <w:t xml:space="preserve">لإسلام </w:t>
      </w:r>
      <w:r w:rsidRPr="00903FCA">
        <w:rPr>
          <w:rFonts w:ascii="Traditional Arabic" w:hAnsi="Traditional Arabic" w:cs="Traditional Arabic" w:hint="cs"/>
          <w:sz w:val="28"/>
          <w:szCs w:val="28"/>
          <w:rtl/>
          <w:lang w:bidi="ar-SY"/>
        </w:rPr>
        <w:t xml:space="preserve">والذي أدى إلى </w:t>
      </w:r>
      <w:r w:rsidR="00AF0BE9" w:rsidRPr="00903FCA">
        <w:rPr>
          <w:rFonts w:ascii="Traditional Arabic" w:hAnsi="Traditional Arabic" w:cs="Traditional Arabic" w:hint="cs"/>
          <w:sz w:val="28"/>
          <w:szCs w:val="28"/>
          <w:rtl/>
          <w:lang w:bidi="ar-SY"/>
        </w:rPr>
        <w:t>موجة كبيرة من ال</w:t>
      </w:r>
      <w:r w:rsidR="00383B40" w:rsidRPr="00903FCA">
        <w:rPr>
          <w:rFonts w:ascii="Traditional Arabic" w:hAnsi="Traditional Arabic" w:cs="Traditional Arabic"/>
          <w:sz w:val="28"/>
          <w:szCs w:val="28"/>
          <w:rtl/>
          <w:lang w:bidi="ar-SY"/>
        </w:rPr>
        <w:t>تغيير و</w:t>
      </w:r>
      <w:r w:rsidR="00AF0BE9" w:rsidRPr="00903FCA">
        <w:rPr>
          <w:rFonts w:ascii="Traditional Arabic" w:hAnsi="Traditional Arabic" w:cs="Traditional Arabic" w:hint="cs"/>
          <w:sz w:val="28"/>
          <w:szCs w:val="28"/>
          <w:rtl/>
          <w:lang w:bidi="ar-SY"/>
        </w:rPr>
        <w:t>ال</w:t>
      </w:r>
      <w:r w:rsidR="00383B40" w:rsidRPr="00903FCA">
        <w:rPr>
          <w:rFonts w:ascii="Traditional Arabic" w:hAnsi="Traditional Arabic" w:cs="Traditional Arabic"/>
          <w:sz w:val="28"/>
          <w:szCs w:val="28"/>
          <w:rtl/>
          <w:lang w:bidi="ar-SY"/>
        </w:rPr>
        <w:t xml:space="preserve">تطور في جميع أنحاء الإمارات، حيث </w:t>
      </w:r>
      <w:r w:rsidR="00DB22A4" w:rsidRPr="00903FCA">
        <w:rPr>
          <w:rFonts w:ascii="Traditional Arabic" w:hAnsi="Traditional Arabic" w:cs="Traditional Arabic" w:hint="cs"/>
          <w:sz w:val="28"/>
          <w:szCs w:val="28"/>
          <w:rtl/>
          <w:lang w:bidi="ar-SY"/>
        </w:rPr>
        <w:t>رسخ</w:t>
      </w:r>
      <w:r w:rsidR="00AF0BE9" w:rsidRPr="00903FCA">
        <w:rPr>
          <w:rFonts w:ascii="Traditional Arabic" w:hAnsi="Traditional Arabic" w:cs="Traditional Arabic" w:hint="cs"/>
          <w:sz w:val="28"/>
          <w:szCs w:val="28"/>
          <w:rtl/>
          <w:lang w:bidi="ar-SY"/>
        </w:rPr>
        <w:t xml:space="preserve"> </w:t>
      </w:r>
      <w:r w:rsidR="00383B40" w:rsidRPr="00903FCA">
        <w:rPr>
          <w:rFonts w:ascii="Traditional Arabic" w:hAnsi="Traditional Arabic" w:cs="Traditional Arabic"/>
          <w:sz w:val="28"/>
          <w:szCs w:val="28"/>
          <w:rtl/>
          <w:lang w:bidi="ar-SY"/>
        </w:rPr>
        <w:t xml:space="preserve">الدين الجديد </w:t>
      </w:r>
      <w:r w:rsidR="004E0A7F" w:rsidRPr="00903FCA">
        <w:rPr>
          <w:rFonts w:ascii="Traditional Arabic" w:hAnsi="Traditional Arabic" w:cs="Traditional Arabic"/>
          <w:sz w:val="28"/>
          <w:szCs w:val="28"/>
          <w:rtl/>
          <w:lang w:bidi="ar-SY"/>
        </w:rPr>
        <w:t>منظومة ا</w:t>
      </w:r>
      <w:r w:rsidR="00383B40" w:rsidRPr="00903FCA">
        <w:rPr>
          <w:rFonts w:ascii="Traditional Arabic" w:hAnsi="Traditional Arabic" w:cs="Traditional Arabic"/>
          <w:sz w:val="28"/>
          <w:szCs w:val="28"/>
          <w:rtl/>
          <w:lang w:bidi="ar-SY"/>
        </w:rPr>
        <w:t>لقيم والمعتقدات</w:t>
      </w:r>
      <w:r w:rsidR="004E0A7F" w:rsidRPr="00903FCA">
        <w:rPr>
          <w:rFonts w:ascii="Traditional Arabic" w:hAnsi="Traditional Arabic" w:cs="Traditional Arabic"/>
          <w:sz w:val="28"/>
          <w:szCs w:val="28"/>
          <w:rtl/>
          <w:lang w:bidi="ar-SY"/>
        </w:rPr>
        <w:t xml:space="preserve"> </w:t>
      </w:r>
      <w:r w:rsidR="00383B40" w:rsidRPr="00903FCA">
        <w:rPr>
          <w:rFonts w:ascii="Traditional Arabic" w:hAnsi="Traditional Arabic" w:cs="Traditional Arabic"/>
          <w:sz w:val="28"/>
          <w:szCs w:val="28"/>
          <w:rtl/>
          <w:lang w:bidi="ar-SY"/>
        </w:rPr>
        <w:t>التي</w:t>
      </w:r>
      <w:r w:rsidR="00AF0BE9" w:rsidRPr="00903FCA">
        <w:rPr>
          <w:rFonts w:ascii="Traditional Arabic" w:hAnsi="Traditional Arabic" w:cs="Traditional Arabic" w:hint="cs"/>
          <w:sz w:val="28"/>
          <w:szCs w:val="28"/>
          <w:rtl/>
          <w:lang w:bidi="ar-SY"/>
        </w:rPr>
        <w:t xml:space="preserve"> تركت بصمتها على</w:t>
      </w:r>
      <w:r w:rsidR="00383B40" w:rsidRPr="00903FCA">
        <w:rPr>
          <w:rFonts w:ascii="Traditional Arabic" w:hAnsi="Traditional Arabic" w:cs="Traditional Arabic"/>
          <w:sz w:val="28"/>
          <w:szCs w:val="28"/>
          <w:rtl/>
          <w:lang w:bidi="ar-SY"/>
        </w:rPr>
        <w:t xml:space="preserve"> تاريخ البلاد</w:t>
      </w:r>
      <w:r w:rsidR="004E0A7F" w:rsidRPr="00903FCA">
        <w:rPr>
          <w:rFonts w:ascii="Traditional Arabic" w:hAnsi="Traditional Arabic" w:cs="Traditional Arabic"/>
          <w:sz w:val="28"/>
          <w:szCs w:val="28"/>
          <w:rtl/>
          <w:lang w:bidi="ar-SY"/>
        </w:rPr>
        <w:t xml:space="preserve"> في القرون التالية</w:t>
      </w:r>
      <w:r w:rsidR="00383B40" w:rsidRPr="00903FCA">
        <w:rPr>
          <w:rFonts w:ascii="Traditional Arabic" w:hAnsi="Traditional Arabic" w:cs="Traditional Arabic"/>
          <w:sz w:val="28"/>
          <w:szCs w:val="28"/>
          <w:rtl/>
          <w:lang w:bidi="ar-SY"/>
        </w:rPr>
        <w:t>.</w:t>
      </w:r>
      <w:r w:rsidR="0048443E" w:rsidRPr="00903FCA">
        <w:rPr>
          <w:rFonts w:ascii="Traditional Arabic" w:hAnsi="Traditional Arabic" w:cs="Traditional Arabic"/>
          <w:sz w:val="28"/>
          <w:szCs w:val="28"/>
          <w:rtl/>
          <w:lang w:bidi="ar-SY"/>
        </w:rPr>
        <w:t xml:space="preserve"> </w:t>
      </w:r>
    </w:p>
    <w:p w14:paraId="12665F16" w14:textId="77777777" w:rsidR="0054539F" w:rsidRPr="00903FCA" w:rsidRDefault="0054539F" w:rsidP="0054539F">
      <w:pPr>
        <w:pStyle w:val="NormalWeb"/>
        <w:bidi/>
        <w:jc w:val="both"/>
        <w:rPr>
          <w:rFonts w:ascii="Traditional Arabic" w:hAnsi="Traditional Arabic" w:cs="Traditional Arabic"/>
          <w:sz w:val="28"/>
          <w:szCs w:val="28"/>
          <w:rtl/>
          <w:lang w:bidi="ar-SY"/>
        </w:rPr>
      </w:pPr>
    </w:p>
    <w:p w14:paraId="50C2A57A" w14:textId="6FC3FD6C" w:rsidR="00B65904" w:rsidRPr="00903FCA" w:rsidRDefault="00C21DFF" w:rsidP="00D53B80">
      <w:pPr>
        <w:pStyle w:val="NormalWeb"/>
        <w:bidi/>
        <w:jc w:val="both"/>
        <w:rPr>
          <w:rFonts w:ascii="Traditional Arabic" w:hAnsi="Traditional Arabic" w:cs="Traditional Arabic"/>
          <w:sz w:val="28"/>
          <w:szCs w:val="28"/>
          <w:rtl/>
          <w:lang w:bidi="ar-SY"/>
        </w:rPr>
      </w:pPr>
      <w:r w:rsidRPr="00903FCA">
        <w:rPr>
          <w:rFonts w:ascii="Traditional Arabic" w:hAnsi="Traditional Arabic" w:cs="Traditional Arabic" w:hint="cs"/>
          <w:sz w:val="28"/>
          <w:szCs w:val="28"/>
          <w:rtl/>
          <w:lang w:bidi="ar-SY"/>
        </w:rPr>
        <w:t>وكان علماء الآثار في دا</w:t>
      </w:r>
      <w:r w:rsidR="00B65904" w:rsidRPr="00903FCA">
        <w:rPr>
          <w:rFonts w:ascii="Traditional Arabic" w:hAnsi="Traditional Arabic" w:cs="Traditional Arabic" w:hint="cs"/>
          <w:sz w:val="28"/>
          <w:szCs w:val="28"/>
          <w:rtl/>
          <w:lang w:bidi="ar-SY"/>
        </w:rPr>
        <w:t xml:space="preserve">ئرة الثقافة والسياحة قد اكتشوفوا </w:t>
      </w:r>
      <w:r w:rsidRPr="00903FCA">
        <w:rPr>
          <w:rFonts w:ascii="Traditional Arabic" w:hAnsi="Traditional Arabic" w:cs="Traditional Arabic" w:hint="cs"/>
          <w:sz w:val="28"/>
          <w:szCs w:val="28"/>
          <w:rtl/>
          <w:lang w:bidi="ar-SY"/>
        </w:rPr>
        <w:t xml:space="preserve">الآثار الإسلامية الجديدة </w:t>
      </w:r>
      <w:r w:rsidR="00D53B80" w:rsidRPr="00903FCA">
        <w:rPr>
          <w:rFonts w:ascii="Traditional Arabic" w:hAnsi="Traditional Arabic" w:cs="Traditional Arabic" w:hint="cs"/>
          <w:sz w:val="28"/>
          <w:szCs w:val="28"/>
          <w:rtl/>
          <w:lang w:bidi="ar-SY"/>
        </w:rPr>
        <w:t xml:space="preserve">بالقرب من موقع </w:t>
      </w:r>
      <w:r w:rsidRPr="00903FCA">
        <w:rPr>
          <w:rFonts w:ascii="Traditional Arabic" w:hAnsi="Traditional Arabic" w:cs="Traditional Arabic" w:hint="cs"/>
          <w:sz w:val="28"/>
          <w:szCs w:val="28"/>
          <w:rtl/>
          <w:lang w:bidi="ar-SY"/>
        </w:rPr>
        <w:t>بناء مسجد الشيخ خليفة في العين، وهي تتضمن عدة أفلاج (أنظمة الري) وثلاثة أبنية عل الأقل، والأكثر أهمية مسجد يعود إلى الفترة الذهبية المبكرة من العهد الإسلامي في فترة الخلافة العباسية قبل نحو ألف عام.</w:t>
      </w:r>
    </w:p>
    <w:p w14:paraId="1635333D" w14:textId="7997D491" w:rsidR="00C21DFF" w:rsidRPr="00903FCA" w:rsidRDefault="00C21DFF" w:rsidP="00B65904">
      <w:pPr>
        <w:pStyle w:val="NormalWeb"/>
        <w:bidi/>
        <w:jc w:val="both"/>
        <w:rPr>
          <w:rFonts w:ascii="Traditional Arabic" w:hAnsi="Traditional Arabic" w:cs="Traditional Arabic"/>
          <w:sz w:val="28"/>
          <w:szCs w:val="28"/>
          <w:rtl/>
          <w:lang w:bidi="ar-SY"/>
        </w:rPr>
      </w:pPr>
      <w:r w:rsidRPr="00903FCA">
        <w:rPr>
          <w:rFonts w:ascii="Traditional Arabic" w:hAnsi="Traditional Arabic" w:cs="Traditional Arabic" w:hint="cs"/>
          <w:sz w:val="28"/>
          <w:szCs w:val="28"/>
          <w:rtl/>
          <w:lang w:bidi="ar-SY"/>
        </w:rPr>
        <w:t xml:space="preserve"> </w:t>
      </w:r>
    </w:p>
    <w:p w14:paraId="4156E120" w14:textId="3BB10029" w:rsidR="00B65904" w:rsidRPr="00903FCA" w:rsidRDefault="00B65904" w:rsidP="00821943">
      <w:pPr>
        <w:pStyle w:val="NormalWeb"/>
        <w:bidi/>
        <w:jc w:val="both"/>
        <w:rPr>
          <w:rFonts w:ascii="Traditional Arabic" w:hAnsi="Traditional Arabic" w:cs="Traditional Arabic"/>
          <w:sz w:val="28"/>
          <w:szCs w:val="28"/>
          <w:rtl/>
          <w:lang w:bidi="ar-SY"/>
        </w:rPr>
      </w:pPr>
      <w:r w:rsidRPr="00903FCA">
        <w:rPr>
          <w:rFonts w:ascii="Traditional Arabic" w:hAnsi="Traditional Arabic" w:cs="Traditional Arabic" w:hint="cs"/>
          <w:sz w:val="28"/>
          <w:szCs w:val="28"/>
          <w:rtl/>
          <w:lang w:bidi="ar-SY"/>
        </w:rPr>
        <w:t>وقال معالي محمد خليفة المبارك، رئيس دائرة الثقافة والسياحة- أبوظبي "</w:t>
      </w:r>
      <w:r w:rsidR="00821943" w:rsidRPr="00903FCA">
        <w:rPr>
          <w:rFonts w:ascii="Traditional Arabic" w:hAnsi="Traditional Arabic" w:cs="Traditional Arabic" w:hint="cs"/>
          <w:sz w:val="28"/>
          <w:szCs w:val="28"/>
          <w:rtl/>
          <w:lang w:bidi="ar-SY"/>
        </w:rPr>
        <w:t xml:space="preserve">تثبت المكتشفات الجديدة في العين على مدى ثراء تاريخ المنطقة، مما يتطلب المزيد من الدراسة والتحليل للتعمق في طبيعة الحياة في كل فترة زمنية. إن اكتشاف مسجد من العصر العباسي في العين يدلل على التأثيرات المتجذرة للإسلام في المنطقة رغم بعدها عن مركز انبثاق الدين الإسلامي في وقت كانت فيه وسائل النقل بدائية، غير أن الدراسات المرتبطة بالموقع الجديد كشفت أن الروابط والصلات التي شكلها الأجداد مع العالم والحضارات المجاورة قد تخطت حواجز الحدود ومشكلات النقل، فالتأثيرات الحضارية المتبادلة واضحة وعميقة، وهو ما يدعوا إلى المزيد من التحليل لتكوين فهم معمق عن تلك العصور". </w:t>
      </w:r>
    </w:p>
    <w:p w14:paraId="76F58C94" w14:textId="77777777" w:rsidR="00D0400A" w:rsidRPr="00903FCA" w:rsidRDefault="00D0400A" w:rsidP="00D0400A">
      <w:pPr>
        <w:pStyle w:val="NormalWeb"/>
        <w:bidi/>
        <w:jc w:val="both"/>
        <w:rPr>
          <w:rFonts w:ascii="Traditional Arabic" w:hAnsi="Traditional Arabic" w:cs="Traditional Arabic"/>
          <w:sz w:val="28"/>
          <w:szCs w:val="28"/>
          <w:rtl/>
          <w:lang w:bidi="ar-SY"/>
        </w:rPr>
      </w:pPr>
    </w:p>
    <w:p w14:paraId="0DCCB2BF" w14:textId="717F477F" w:rsidR="00383B40" w:rsidRPr="00903FCA" w:rsidRDefault="00C21DFF" w:rsidP="00022222">
      <w:pPr>
        <w:pStyle w:val="NormalWeb"/>
        <w:bidi/>
        <w:jc w:val="both"/>
        <w:rPr>
          <w:rFonts w:ascii="Traditional Arabic" w:hAnsi="Traditional Arabic" w:cs="Traditional Arabic"/>
          <w:sz w:val="28"/>
          <w:szCs w:val="28"/>
          <w:lang w:bidi="ar-SY"/>
        </w:rPr>
      </w:pPr>
      <w:r w:rsidRPr="00903FCA">
        <w:rPr>
          <w:rFonts w:ascii="Traditional Arabic" w:hAnsi="Traditional Arabic" w:cs="Traditional Arabic" w:hint="cs"/>
          <w:sz w:val="28"/>
          <w:szCs w:val="28"/>
          <w:rtl/>
          <w:lang w:bidi="ar-SY"/>
        </w:rPr>
        <w:t xml:space="preserve">وكشف خبراء الآثار أن </w:t>
      </w:r>
      <w:r w:rsidR="007208AA" w:rsidRPr="00903FCA">
        <w:rPr>
          <w:rFonts w:ascii="Traditional Arabic" w:hAnsi="Traditional Arabic" w:cs="Traditional Arabic"/>
          <w:sz w:val="28"/>
          <w:szCs w:val="28"/>
          <w:rtl/>
          <w:lang w:bidi="ar-SY"/>
        </w:rPr>
        <w:t xml:space="preserve">هذه </w:t>
      </w:r>
      <w:r w:rsidR="00383B40" w:rsidRPr="00903FCA">
        <w:rPr>
          <w:rFonts w:ascii="Traditional Arabic" w:hAnsi="Traditional Arabic" w:cs="Traditional Arabic"/>
          <w:sz w:val="28"/>
          <w:szCs w:val="28"/>
          <w:rtl/>
          <w:lang w:bidi="ar-SY"/>
        </w:rPr>
        <w:t>الأبنية</w:t>
      </w:r>
      <w:r w:rsidR="007208AA" w:rsidRPr="00903FCA">
        <w:rPr>
          <w:rFonts w:ascii="Traditional Arabic" w:hAnsi="Traditional Arabic" w:cs="Traditional Arabic"/>
          <w:sz w:val="28"/>
          <w:szCs w:val="28"/>
          <w:rtl/>
          <w:lang w:bidi="ar-SY"/>
        </w:rPr>
        <w:t>، وهي</w:t>
      </w:r>
      <w:r w:rsidR="00383B40" w:rsidRPr="00903FCA">
        <w:rPr>
          <w:rFonts w:ascii="Traditional Arabic" w:hAnsi="Traditional Arabic" w:cs="Traditional Arabic"/>
          <w:sz w:val="28"/>
          <w:szCs w:val="28"/>
          <w:rtl/>
          <w:lang w:bidi="ar-SY"/>
        </w:rPr>
        <w:t xml:space="preserve"> من الطوب اللبن</w:t>
      </w:r>
      <w:r w:rsidR="007208AA" w:rsidRPr="00903FCA">
        <w:rPr>
          <w:rFonts w:ascii="Traditional Arabic" w:hAnsi="Traditional Arabic" w:cs="Traditional Arabic"/>
          <w:sz w:val="28"/>
          <w:szCs w:val="28"/>
          <w:rtl/>
          <w:lang w:bidi="ar-SY"/>
        </w:rPr>
        <w:t>،</w:t>
      </w:r>
      <w:r w:rsidR="00383B40" w:rsidRPr="00903FCA">
        <w:rPr>
          <w:rFonts w:ascii="Traditional Arabic" w:hAnsi="Traditional Arabic" w:cs="Traditional Arabic"/>
          <w:sz w:val="28"/>
          <w:szCs w:val="28"/>
          <w:rtl/>
          <w:lang w:bidi="ar-SY"/>
        </w:rPr>
        <w:t xml:space="preserve"> بقايا قلعة صغيرة والعديد من </w:t>
      </w:r>
      <w:r w:rsidRPr="00903FCA">
        <w:rPr>
          <w:rFonts w:ascii="Traditional Arabic" w:hAnsi="Traditional Arabic" w:cs="Traditional Arabic" w:hint="cs"/>
          <w:sz w:val="28"/>
          <w:szCs w:val="28"/>
          <w:rtl/>
          <w:lang w:bidi="ar-SY"/>
        </w:rPr>
        <w:t>الأبنية الأخرى.</w:t>
      </w:r>
      <w:r w:rsidR="007208AA" w:rsidRPr="00903FCA">
        <w:rPr>
          <w:rFonts w:ascii="Traditional Arabic" w:hAnsi="Traditional Arabic" w:cs="Traditional Arabic"/>
          <w:sz w:val="28"/>
          <w:szCs w:val="28"/>
          <w:rtl/>
          <w:lang w:bidi="ar-SY"/>
        </w:rPr>
        <w:t xml:space="preserve"> </w:t>
      </w:r>
      <w:r w:rsidR="00022222" w:rsidRPr="00903FCA">
        <w:rPr>
          <w:rFonts w:ascii="Traditional Arabic" w:hAnsi="Traditional Arabic" w:cs="Traditional Arabic" w:hint="cs"/>
          <w:sz w:val="28"/>
          <w:szCs w:val="28"/>
          <w:rtl/>
          <w:lang w:bidi="ar-SY"/>
        </w:rPr>
        <w:t>وكان سكان المستوطنة يحصلون</w:t>
      </w:r>
      <w:r w:rsidR="00383B40" w:rsidRPr="00903FCA">
        <w:rPr>
          <w:rFonts w:ascii="Traditional Arabic" w:hAnsi="Traditional Arabic" w:cs="Traditional Arabic"/>
          <w:sz w:val="28"/>
          <w:szCs w:val="28"/>
          <w:rtl/>
          <w:lang w:bidi="ar-SY"/>
        </w:rPr>
        <w:t xml:space="preserve"> على </w:t>
      </w:r>
      <w:r w:rsidR="0048443E" w:rsidRPr="00903FCA">
        <w:rPr>
          <w:rFonts w:ascii="Traditional Arabic" w:hAnsi="Traditional Arabic" w:cs="Traditional Arabic"/>
          <w:sz w:val="28"/>
          <w:szCs w:val="28"/>
          <w:rtl/>
          <w:lang w:bidi="ar-SY"/>
        </w:rPr>
        <w:t xml:space="preserve">احتياجاتهم من </w:t>
      </w:r>
      <w:r w:rsidR="00383B40" w:rsidRPr="00903FCA">
        <w:rPr>
          <w:rFonts w:ascii="Traditional Arabic" w:hAnsi="Traditional Arabic" w:cs="Traditional Arabic"/>
          <w:sz w:val="28"/>
          <w:szCs w:val="28"/>
          <w:rtl/>
          <w:lang w:bidi="ar-SY"/>
        </w:rPr>
        <w:t xml:space="preserve">المياه العذبة من أفلاج بنوها بالقرب من </w:t>
      </w:r>
      <w:r w:rsidR="00022222" w:rsidRPr="00903FCA">
        <w:rPr>
          <w:rFonts w:ascii="Traditional Arabic" w:hAnsi="Traditional Arabic" w:cs="Traditional Arabic" w:hint="cs"/>
          <w:sz w:val="28"/>
          <w:szCs w:val="28"/>
          <w:rtl/>
          <w:lang w:bidi="ar-SY"/>
        </w:rPr>
        <w:t>المستوطنة</w:t>
      </w:r>
      <w:r w:rsidR="00383B40" w:rsidRPr="00903FCA">
        <w:rPr>
          <w:rFonts w:ascii="Traditional Arabic" w:hAnsi="Traditional Arabic" w:cs="Traditional Arabic"/>
          <w:sz w:val="28"/>
          <w:szCs w:val="28"/>
          <w:rtl/>
          <w:lang w:bidi="ar-SY"/>
        </w:rPr>
        <w:t>. وتتميز تقنية الفلج بتاريخ عريق في العين يرجع إلى 3</w:t>
      </w:r>
      <w:r w:rsidR="00A062EE" w:rsidRPr="00903FCA">
        <w:rPr>
          <w:rFonts w:ascii="Traditional Arabic" w:hAnsi="Traditional Arabic" w:cs="Traditional Arabic" w:hint="cs"/>
          <w:sz w:val="28"/>
          <w:szCs w:val="28"/>
          <w:rtl/>
          <w:lang w:bidi="ar-SY"/>
        </w:rPr>
        <w:t>,</w:t>
      </w:r>
      <w:r w:rsidR="00383B40" w:rsidRPr="00903FCA">
        <w:rPr>
          <w:rFonts w:ascii="Traditional Arabic" w:hAnsi="Traditional Arabic" w:cs="Traditional Arabic"/>
          <w:sz w:val="28"/>
          <w:szCs w:val="28"/>
          <w:rtl/>
          <w:lang w:bidi="ar-SY"/>
        </w:rPr>
        <w:t xml:space="preserve">000 عام. </w:t>
      </w:r>
      <w:r w:rsidR="007208AA" w:rsidRPr="00903FCA">
        <w:rPr>
          <w:rFonts w:ascii="Traditional Arabic" w:hAnsi="Traditional Arabic" w:cs="Traditional Arabic"/>
          <w:sz w:val="28"/>
          <w:szCs w:val="28"/>
          <w:rtl/>
          <w:lang w:bidi="ar-SY"/>
        </w:rPr>
        <w:t>و</w:t>
      </w:r>
      <w:r w:rsidR="00383B40" w:rsidRPr="00903FCA">
        <w:rPr>
          <w:rFonts w:ascii="Traditional Arabic" w:hAnsi="Traditional Arabic" w:cs="Traditional Arabic"/>
          <w:sz w:val="28"/>
          <w:szCs w:val="28"/>
          <w:rtl/>
          <w:lang w:bidi="ar-SY"/>
        </w:rPr>
        <w:t>في العصر الإسلامي ال</w:t>
      </w:r>
      <w:r w:rsidR="00A062EE" w:rsidRPr="00903FCA">
        <w:rPr>
          <w:rFonts w:ascii="Traditional Arabic" w:hAnsi="Traditional Arabic" w:cs="Traditional Arabic" w:hint="cs"/>
          <w:sz w:val="28"/>
          <w:szCs w:val="28"/>
          <w:rtl/>
          <w:lang w:bidi="ar-SY"/>
        </w:rPr>
        <w:t>أول</w:t>
      </w:r>
      <w:r w:rsidR="00383B40" w:rsidRPr="00903FCA">
        <w:rPr>
          <w:rFonts w:ascii="Traditional Arabic" w:hAnsi="Traditional Arabic" w:cs="Traditional Arabic"/>
          <w:sz w:val="28"/>
          <w:szCs w:val="28"/>
          <w:rtl/>
          <w:lang w:bidi="ar-SY"/>
        </w:rPr>
        <w:t xml:space="preserve">، </w:t>
      </w:r>
      <w:r w:rsidR="0060355F" w:rsidRPr="00903FCA">
        <w:rPr>
          <w:rFonts w:ascii="Traditional Arabic" w:hAnsi="Traditional Arabic" w:cs="Traditional Arabic" w:hint="cs"/>
          <w:sz w:val="28"/>
          <w:szCs w:val="28"/>
          <w:rtl/>
          <w:lang w:bidi="ar-SY"/>
        </w:rPr>
        <w:t>أدخل</w:t>
      </w:r>
      <w:r w:rsidR="00383B40" w:rsidRPr="00903FCA">
        <w:rPr>
          <w:rFonts w:ascii="Traditional Arabic" w:hAnsi="Traditional Arabic" w:cs="Traditional Arabic"/>
          <w:sz w:val="28"/>
          <w:szCs w:val="28"/>
          <w:rtl/>
          <w:lang w:bidi="ar-SY"/>
        </w:rPr>
        <w:t xml:space="preserve"> سكان العين</w:t>
      </w:r>
      <w:r w:rsidR="007208AA" w:rsidRPr="00903FCA">
        <w:rPr>
          <w:rFonts w:ascii="Traditional Arabic" w:hAnsi="Traditional Arabic" w:cs="Traditional Arabic"/>
          <w:sz w:val="28"/>
          <w:szCs w:val="28"/>
          <w:rtl/>
          <w:lang w:bidi="ar-SY"/>
        </w:rPr>
        <w:t xml:space="preserve"> العديد من التحسينات على تقنية بناء الأفلاج</w:t>
      </w:r>
      <w:r w:rsidR="00383B40" w:rsidRPr="00903FCA">
        <w:rPr>
          <w:rFonts w:ascii="Traditional Arabic" w:hAnsi="Traditional Arabic" w:cs="Traditional Arabic"/>
          <w:sz w:val="28"/>
          <w:szCs w:val="28"/>
          <w:rtl/>
          <w:lang w:bidi="ar-SY"/>
        </w:rPr>
        <w:t xml:space="preserve"> باستخدام الطوب</w:t>
      </w:r>
      <w:r w:rsidR="004E0A7F" w:rsidRPr="00903FCA">
        <w:rPr>
          <w:rFonts w:ascii="Traditional Arabic" w:hAnsi="Traditional Arabic" w:cs="Traditional Arabic"/>
          <w:sz w:val="28"/>
          <w:szCs w:val="28"/>
          <w:rtl/>
          <w:lang w:bidi="ar-SY"/>
        </w:rPr>
        <w:t xml:space="preserve"> اللبن المحروق</w:t>
      </w:r>
      <w:r w:rsidR="00383B40" w:rsidRPr="00903FCA">
        <w:rPr>
          <w:rFonts w:ascii="Traditional Arabic" w:hAnsi="Traditional Arabic" w:cs="Traditional Arabic"/>
          <w:sz w:val="28"/>
          <w:szCs w:val="28"/>
          <w:rtl/>
          <w:lang w:bidi="ar-SY"/>
        </w:rPr>
        <w:t xml:space="preserve"> لضمان استقرار ومتانة </w:t>
      </w:r>
      <w:r w:rsidR="00022222" w:rsidRPr="00903FCA">
        <w:rPr>
          <w:rFonts w:ascii="Traditional Arabic" w:hAnsi="Traditional Arabic" w:cs="Traditional Arabic" w:hint="cs"/>
          <w:sz w:val="28"/>
          <w:szCs w:val="28"/>
          <w:rtl/>
          <w:lang w:bidi="ar-SY"/>
        </w:rPr>
        <w:t>ال</w:t>
      </w:r>
      <w:r w:rsidR="00383B40" w:rsidRPr="00903FCA">
        <w:rPr>
          <w:rFonts w:ascii="Traditional Arabic" w:hAnsi="Traditional Arabic" w:cs="Traditional Arabic"/>
          <w:sz w:val="28"/>
          <w:szCs w:val="28"/>
          <w:rtl/>
          <w:lang w:bidi="ar-SY"/>
        </w:rPr>
        <w:t>قنوات</w:t>
      </w:r>
      <w:r w:rsidR="00DB22A4" w:rsidRPr="00903FCA">
        <w:rPr>
          <w:rFonts w:ascii="Traditional Arabic" w:hAnsi="Traditional Arabic" w:cs="Traditional Arabic" w:hint="cs"/>
          <w:sz w:val="28"/>
          <w:szCs w:val="28"/>
          <w:rtl/>
          <w:lang w:bidi="ar-SY"/>
        </w:rPr>
        <w:t xml:space="preserve"> الممتدة</w:t>
      </w:r>
      <w:r w:rsidR="00383B40" w:rsidRPr="00903FCA">
        <w:rPr>
          <w:rFonts w:ascii="Traditional Arabic" w:hAnsi="Traditional Arabic" w:cs="Traditional Arabic"/>
          <w:sz w:val="28"/>
          <w:szCs w:val="28"/>
          <w:rtl/>
          <w:lang w:bidi="ar-SY"/>
        </w:rPr>
        <w:t xml:space="preserve"> تحت الماء. </w:t>
      </w:r>
      <w:r w:rsidR="007208AA" w:rsidRPr="00903FCA">
        <w:rPr>
          <w:rFonts w:ascii="Traditional Arabic" w:hAnsi="Traditional Arabic" w:cs="Traditional Arabic"/>
          <w:sz w:val="28"/>
          <w:szCs w:val="28"/>
          <w:rtl/>
          <w:lang w:bidi="ar-SY"/>
        </w:rPr>
        <w:t>و</w:t>
      </w:r>
      <w:r w:rsidR="00022222" w:rsidRPr="00903FCA">
        <w:rPr>
          <w:rFonts w:ascii="Traditional Arabic" w:hAnsi="Traditional Arabic" w:cs="Traditional Arabic" w:hint="cs"/>
          <w:sz w:val="28"/>
          <w:szCs w:val="28"/>
          <w:rtl/>
          <w:lang w:bidi="ar-SY"/>
        </w:rPr>
        <w:t>قد عثر</w:t>
      </w:r>
      <w:r w:rsidR="0048443E" w:rsidRPr="00903FCA">
        <w:rPr>
          <w:rFonts w:ascii="Traditional Arabic" w:hAnsi="Traditional Arabic" w:cs="Traditional Arabic"/>
          <w:sz w:val="28"/>
          <w:szCs w:val="28"/>
          <w:rtl/>
          <w:lang w:bidi="ar-SY"/>
        </w:rPr>
        <w:t xml:space="preserve"> </w:t>
      </w:r>
      <w:r w:rsidR="00A062EE" w:rsidRPr="00903FCA">
        <w:rPr>
          <w:rFonts w:ascii="Traditional Arabic" w:hAnsi="Traditional Arabic" w:cs="Traditional Arabic" w:hint="cs"/>
          <w:sz w:val="28"/>
          <w:szCs w:val="28"/>
          <w:rtl/>
          <w:lang w:bidi="ar-SY"/>
        </w:rPr>
        <w:t xml:space="preserve">على </w:t>
      </w:r>
      <w:r w:rsidR="0048443E" w:rsidRPr="00903FCA">
        <w:rPr>
          <w:rFonts w:ascii="Traditional Arabic" w:hAnsi="Traditional Arabic" w:cs="Traditional Arabic"/>
          <w:sz w:val="28"/>
          <w:szCs w:val="28"/>
          <w:rtl/>
          <w:lang w:bidi="ar-SY"/>
        </w:rPr>
        <w:t xml:space="preserve">هذه الأفلاج </w:t>
      </w:r>
      <w:r w:rsidR="00022222" w:rsidRPr="00903FCA">
        <w:rPr>
          <w:rFonts w:ascii="Traditional Arabic" w:hAnsi="Traditional Arabic" w:cs="Traditional Arabic" w:hint="cs"/>
          <w:sz w:val="28"/>
          <w:szCs w:val="28"/>
          <w:rtl/>
          <w:lang w:bidi="ar-SY"/>
        </w:rPr>
        <w:t xml:space="preserve">في حالة </w:t>
      </w:r>
      <w:r w:rsidR="0048443E" w:rsidRPr="00903FCA">
        <w:rPr>
          <w:rFonts w:ascii="Traditional Arabic" w:hAnsi="Traditional Arabic" w:cs="Traditional Arabic"/>
          <w:sz w:val="28"/>
          <w:szCs w:val="28"/>
          <w:rtl/>
          <w:lang w:bidi="ar-SY"/>
        </w:rPr>
        <w:t>جيدة</w:t>
      </w:r>
      <w:r w:rsidR="00383B40" w:rsidRPr="00903FCA">
        <w:rPr>
          <w:rFonts w:ascii="Traditional Arabic" w:hAnsi="Traditional Arabic" w:cs="Traditional Arabic"/>
          <w:sz w:val="28"/>
          <w:szCs w:val="28"/>
          <w:rtl/>
          <w:lang w:bidi="ar-SY"/>
        </w:rPr>
        <w:t>.</w:t>
      </w:r>
    </w:p>
    <w:p w14:paraId="00F20BB4" w14:textId="77777777" w:rsidR="00383B40" w:rsidRPr="00903FCA" w:rsidRDefault="00383B40" w:rsidP="008502FC">
      <w:pPr>
        <w:pStyle w:val="NormalWeb"/>
        <w:bidi/>
        <w:jc w:val="both"/>
        <w:rPr>
          <w:rFonts w:ascii="Traditional Arabic" w:hAnsi="Traditional Arabic" w:cs="Traditional Arabic"/>
          <w:sz w:val="28"/>
          <w:szCs w:val="28"/>
          <w:lang w:bidi="ar-SY"/>
        </w:rPr>
      </w:pPr>
      <w:r w:rsidRPr="00903FCA">
        <w:rPr>
          <w:rFonts w:ascii="Traditional Arabic" w:hAnsi="Traditional Arabic" w:cs="Traditional Arabic"/>
          <w:sz w:val="28"/>
          <w:szCs w:val="28"/>
          <w:rtl/>
          <w:lang w:bidi="ar-SY"/>
        </w:rPr>
        <w:t> </w:t>
      </w:r>
    </w:p>
    <w:p w14:paraId="31616B5A" w14:textId="50562D19" w:rsidR="00383B40" w:rsidRPr="00903FCA" w:rsidRDefault="00383B40" w:rsidP="008502FC">
      <w:pPr>
        <w:pStyle w:val="NormalWeb"/>
        <w:bidi/>
        <w:jc w:val="both"/>
        <w:rPr>
          <w:rFonts w:ascii="Traditional Arabic" w:hAnsi="Traditional Arabic" w:cs="Traditional Arabic"/>
          <w:sz w:val="28"/>
          <w:szCs w:val="28"/>
          <w:rtl/>
          <w:lang w:bidi="ar-SY"/>
        </w:rPr>
      </w:pPr>
      <w:r w:rsidRPr="00903FCA">
        <w:rPr>
          <w:rFonts w:ascii="Traditional Arabic" w:hAnsi="Traditional Arabic" w:cs="Traditional Arabic"/>
          <w:sz w:val="28"/>
          <w:szCs w:val="28"/>
          <w:rtl/>
          <w:lang w:bidi="ar-SY"/>
        </w:rPr>
        <w:lastRenderedPageBreak/>
        <w:t>و</w:t>
      </w:r>
      <w:r w:rsidR="0048443E" w:rsidRPr="00903FCA">
        <w:rPr>
          <w:rFonts w:ascii="Traditional Arabic" w:hAnsi="Traditional Arabic" w:cs="Traditional Arabic"/>
          <w:sz w:val="28"/>
          <w:szCs w:val="28"/>
          <w:rtl/>
          <w:lang w:bidi="ar-SY"/>
        </w:rPr>
        <w:t>ي</w:t>
      </w:r>
      <w:r w:rsidR="00DB22A4" w:rsidRPr="00903FCA">
        <w:rPr>
          <w:rFonts w:ascii="Traditional Arabic" w:hAnsi="Traditional Arabic" w:cs="Traditional Arabic" w:hint="cs"/>
          <w:sz w:val="28"/>
          <w:szCs w:val="28"/>
          <w:rtl/>
          <w:lang w:bidi="ar-SY"/>
        </w:rPr>
        <w:t>عزز</w:t>
      </w:r>
      <w:r w:rsidR="0048443E" w:rsidRPr="00903FCA">
        <w:rPr>
          <w:rFonts w:ascii="Traditional Arabic" w:hAnsi="Traditional Arabic" w:cs="Traditional Arabic"/>
          <w:sz w:val="28"/>
          <w:szCs w:val="28"/>
          <w:rtl/>
          <w:lang w:bidi="ar-SY"/>
        </w:rPr>
        <w:t xml:space="preserve"> </w:t>
      </w:r>
      <w:r w:rsidRPr="00903FCA">
        <w:rPr>
          <w:rFonts w:ascii="Traditional Arabic" w:hAnsi="Traditional Arabic" w:cs="Traditional Arabic"/>
          <w:sz w:val="28"/>
          <w:szCs w:val="28"/>
          <w:rtl/>
          <w:lang w:bidi="ar-SY"/>
        </w:rPr>
        <w:t>اكتشاف</w:t>
      </w:r>
      <w:r w:rsidR="006B134C" w:rsidRPr="00903FCA">
        <w:rPr>
          <w:rFonts w:ascii="Traditional Arabic" w:hAnsi="Traditional Arabic" w:cs="Traditional Arabic"/>
          <w:sz w:val="28"/>
          <w:szCs w:val="28"/>
          <w:rtl/>
          <w:lang w:bidi="ar-SY"/>
        </w:rPr>
        <w:t xml:space="preserve"> ال</w:t>
      </w:r>
      <w:r w:rsidRPr="00903FCA">
        <w:rPr>
          <w:rFonts w:ascii="Traditional Arabic" w:hAnsi="Traditional Arabic" w:cs="Traditional Arabic"/>
          <w:sz w:val="28"/>
          <w:szCs w:val="28"/>
          <w:rtl/>
          <w:lang w:bidi="ar-SY"/>
        </w:rPr>
        <w:t>مس</w:t>
      </w:r>
      <w:r w:rsidR="006B134C" w:rsidRPr="00903FCA">
        <w:rPr>
          <w:rFonts w:ascii="Traditional Arabic" w:hAnsi="Traditional Arabic" w:cs="Traditional Arabic"/>
          <w:sz w:val="28"/>
          <w:szCs w:val="28"/>
          <w:rtl/>
          <w:lang w:bidi="ar-SY"/>
        </w:rPr>
        <w:t>ج</w:t>
      </w:r>
      <w:r w:rsidRPr="00903FCA">
        <w:rPr>
          <w:rFonts w:ascii="Traditional Arabic" w:hAnsi="Traditional Arabic" w:cs="Traditional Arabic"/>
          <w:sz w:val="28"/>
          <w:szCs w:val="28"/>
          <w:rtl/>
          <w:lang w:bidi="ar-SY"/>
        </w:rPr>
        <w:t xml:space="preserve">د </w:t>
      </w:r>
      <w:r w:rsidR="006B134C" w:rsidRPr="00903FCA">
        <w:rPr>
          <w:rFonts w:ascii="Traditional Arabic" w:hAnsi="Traditional Arabic" w:cs="Traditional Arabic"/>
          <w:sz w:val="28"/>
          <w:szCs w:val="28"/>
          <w:rtl/>
          <w:lang w:bidi="ar-SY"/>
        </w:rPr>
        <w:t>ال</w:t>
      </w:r>
      <w:r w:rsidRPr="00903FCA">
        <w:rPr>
          <w:rFonts w:ascii="Traditional Arabic" w:hAnsi="Traditional Arabic" w:cs="Traditional Arabic"/>
          <w:sz w:val="28"/>
          <w:szCs w:val="28"/>
          <w:rtl/>
          <w:lang w:bidi="ar-SY"/>
        </w:rPr>
        <w:t xml:space="preserve">مبني بالطوب اللبن </w:t>
      </w:r>
      <w:r w:rsidR="0060355F" w:rsidRPr="00903FCA">
        <w:rPr>
          <w:rFonts w:ascii="Traditional Arabic" w:hAnsi="Traditional Arabic" w:cs="Traditional Arabic" w:hint="cs"/>
          <w:sz w:val="28"/>
          <w:szCs w:val="28"/>
          <w:rtl/>
          <w:lang w:bidi="ar-SY"/>
        </w:rPr>
        <w:t xml:space="preserve">مكانة مدينة </w:t>
      </w:r>
      <w:r w:rsidRPr="00903FCA">
        <w:rPr>
          <w:rFonts w:ascii="Traditional Arabic" w:hAnsi="Traditional Arabic" w:cs="Traditional Arabic"/>
          <w:sz w:val="28"/>
          <w:szCs w:val="28"/>
          <w:rtl/>
          <w:lang w:bidi="ar-SY"/>
        </w:rPr>
        <w:t xml:space="preserve">العين على الخريطة العالمية كمركز </w:t>
      </w:r>
      <w:r w:rsidR="00DB22A4" w:rsidRPr="00903FCA">
        <w:rPr>
          <w:rFonts w:ascii="Traditional Arabic" w:hAnsi="Traditional Arabic" w:cs="Traditional Arabic" w:hint="cs"/>
          <w:sz w:val="28"/>
          <w:szCs w:val="28"/>
          <w:rtl/>
          <w:lang w:bidi="ar-SY"/>
        </w:rPr>
        <w:t>حضاري</w:t>
      </w:r>
      <w:r w:rsidR="00A062EE" w:rsidRPr="00903FCA">
        <w:rPr>
          <w:rFonts w:ascii="Traditional Arabic" w:hAnsi="Traditional Arabic" w:cs="Traditional Arabic" w:hint="cs"/>
          <w:sz w:val="28"/>
          <w:szCs w:val="28"/>
          <w:rtl/>
          <w:lang w:bidi="ar-SY"/>
        </w:rPr>
        <w:t xml:space="preserve"> منذ </w:t>
      </w:r>
      <w:r w:rsidRPr="00903FCA">
        <w:rPr>
          <w:rFonts w:ascii="Traditional Arabic" w:hAnsi="Traditional Arabic" w:cs="Traditional Arabic"/>
          <w:sz w:val="28"/>
          <w:szCs w:val="28"/>
          <w:rtl/>
          <w:lang w:bidi="ar-SY"/>
        </w:rPr>
        <w:t>ال</w:t>
      </w:r>
      <w:r w:rsidR="006B134C" w:rsidRPr="00903FCA">
        <w:rPr>
          <w:rFonts w:ascii="Traditional Arabic" w:hAnsi="Traditional Arabic" w:cs="Traditional Arabic"/>
          <w:sz w:val="28"/>
          <w:szCs w:val="28"/>
          <w:rtl/>
          <w:lang w:bidi="ar-SY"/>
        </w:rPr>
        <w:t>عص</w:t>
      </w:r>
      <w:r w:rsidR="0060355F" w:rsidRPr="00903FCA">
        <w:rPr>
          <w:rFonts w:ascii="Traditional Arabic" w:hAnsi="Traditional Arabic" w:cs="Traditional Arabic" w:hint="cs"/>
          <w:sz w:val="28"/>
          <w:szCs w:val="28"/>
          <w:rtl/>
          <w:lang w:bidi="ar-SY"/>
        </w:rPr>
        <w:t>ور</w:t>
      </w:r>
      <w:r w:rsidR="00A062EE" w:rsidRPr="00903FCA">
        <w:rPr>
          <w:rFonts w:ascii="Traditional Arabic" w:hAnsi="Traditional Arabic" w:cs="Traditional Arabic" w:hint="cs"/>
          <w:sz w:val="28"/>
          <w:szCs w:val="28"/>
          <w:rtl/>
          <w:lang w:bidi="ar-SY"/>
        </w:rPr>
        <w:t xml:space="preserve"> </w:t>
      </w:r>
      <w:r w:rsidRPr="00903FCA">
        <w:rPr>
          <w:rFonts w:ascii="Traditional Arabic" w:hAnsi="Traditional Arabic" w:cs="Traditional Arabic"/>
          <w:sz w:val="28"/>
          <w:szCs w:val="28"/>
          <w:rtl/>
          <w:lang w:bidi="ar-SY"/>
        </w:rPr>
        <w:t>الإسلامي</w:t>
      </w:r>
      <w:r w:rsidR="0060355F" w:rsidRPr="00903FCA">
        <w:rPr>
          <w:rFonts w:ascii="Traditional Arabic" w:hAnsi="Traditional Arabic" w:cs="Traditional Arabic" w:hint="cs"/>
          <w:sz w:val="28"/>
          <w:szCs w:val="28"/>
          <w:rtl/>
          <w:lang w:bidi="ar-SY"/>
        </w:rPr>
        <w:t>ة</w:t>
      </w:r>
      <w:r w:rsidRPr="00903FCA">
        <w:rPr>
          <w:rFonts w:ascii="Traditional Arabic" w:hAnsi="Traditional Arabic" w:cs="Traditional Arabic"/>
          <w:sz w:val="28"/>
          <w:szCs w:val="28"/>
          <w:rtl/>
          <w:lang w:bidi="ar-SY"/>
        </w:rPr>
        <w:t xml:space="preserve"> </w:t>
      </w:r>
      <w:r w:rsidR="0060355F" w:rsidRPr="00903FCA">
        <w:rPr>
          <w:rFonts w:ascii="Traditional Arabic" w:hAnsi="Traditional Arabic" w:cs="Traditional Arabic" w:hint="cs"/>
          <w:sz w:val="28"/>
          <w:szCs w:val="28"/>
          <w:rtl/>
          <w:lang w:bidi="ar-SY"/>
        </w:rPr>
        <w:t>الأولى. و</w:t>
      </w:r>
      <w:r w:rsidR="006B134C" w:rsidRPr="00903FCA">
        <w:rPr>
          <w:rFonts w:ascii="Traditional Arabic" w:hAnsi="Traditional Arabic" w:cs="Traditional Arabic"/>
          <w:sz w:val="28"/>
          <w:szCs w:val="28"/>
          <w:rtl/>
          <w:lang w:bidi="ar-SY"/>
        </w:rPr>
        <w:t xml:space="preserve">أدرك علماء الآثار </w:t>
      </w:r>
      <w:r w:rsidR="00DB22A4" w:rsidRPr="00903FCA">
        <w:rPr>
          <w:rFonts w:ascii="Traditional Arabic" w:hAnsi="Traditional Arabic" w:cs="Traditional Arabic" w:hint="cs"/>
          <w:sz w:val="28"/>
          <w:szCs w:val="28"/>
          <w:rtl/>
          <w:lang w:bidi="ar-SY"/>
        </w:rPr>
        <w:t>أ</w:t>
      </w:r>
      <w:r w:rsidR="006B134C" w:rsidRPr="00903FCA">
        <w:rPr>
          <w:rFonts w:ascii="Traditional Arabic" w:hAnsi="Traditional Arabic" w:cs="Traditional Arabic"/>
          <w:sz w:val="28"/>
          <w:szCs w:val="28"/>
          <w:rtl/>
          <w:lang w:bidi="ar-SY"/>
        </w:rPr>
        <w:t>ن المبنى هو في الحقيقة مسجد عندما وجدوا محرابين في ال</w:t>
      </w:r>
      <w:r w:rsidR="0060355F" w:rsidRPr="00903FCA">
        <w:rPr>
          <w:rFonts w:ascii="Traditional Arabic" w:hAnsi="Traditional Arabic" w:cs="Traditional Arabic" w:hint="cs"/>
          <w:sz w:val="28"/>
          <w:szCs w:val="28"/>
          <w:rtl/>
          <w:lang w:bidi="ar-SY"/>
        </w:rPr>
        <w:t>غرفة</w:t>
      </w:r>
      <w:r w:rsidR="006B134C" w:rsidRPr="00903FCA">
        <w:rPr>
          <w:rFonts w:ascii="Traditional Arabic" w:hAnsi="Traditional Arabic" w:cs="Traditional Arabic"/>
          <w:sz w:val="28"/>
          <w:szCs w:val="28"/>
          <w:rtl/>
          <w:lang w:bidi="ar-SY"/>
        </w:rPr>
        <w:t xml:space="preserve"> الداخلية وال</w:t>
      </w:r>
      <w:r w:rsidR="0060355F" w:rsidRPr="00903FCA">
        <w:rPr>
          <w:rFonts w:ascii="Traditional Arabic" w:hAnsi="Traditional Arabic" w:cs="Traditional Arabic" w:hint="cs"/>
          <w:sz w:val="28"/>
          <w:szCs w:val="28"/>
          <w:rtl/>
          <w:lang w:bidi="ar-SY"/>
        </w:rPr>
        <w:t>ساحة ال</w:t>
      </w:r>
      <w:r w:rsidR="006B134C" w:rsidRPr="00903FCA">
        <w:rPr>
          <w:rFonts w:ascii="Traditional Arabic" w:hAnsi="Traditional Arabic" w:cs="Traditional Arabic"/>
          <w:sz w:val="28"/>
          <w:szCs w:val="28"/>
          <w:rtl/>
          <w:lang w:bidi="ar-SY"/>
        </w:rPr>
        <w:t xml:space="preserve">خارجية، </w:t>
      </w:r>
      <w:r w:rsidR="004E0A7F" w:rsidRPr="00903FCA">
        <w:rPr>
          <w:rFonts w:ascii="Traditional Arabic" w:hAnsi="Traditional Arabic" w:cs="Traditional Arabic"/>
          <w:sz w:val="28"/>
          <w:szCs w:val="28"/>
          <w:rtl/>
          <w:lang w:bidi="ar-SY"/>
        </w:rPr>
        <w:t xml:space="preserve">وهو ما يشير إلى </w:t>
      </w:r>
      <w:r w:rsidR="00DB22A4" w:rsidRPr="00903FCA">
        <w:rPr>
          <w:rFonts w:ascii="Traditional Arabic" w:hAnsi="Traditional Arabic" w:cs="Traditional Arabic" w:hint="cs"/>
          <w:sz w:val="28"/>
          <w:szCs w:val="28"/>
          <w:rtl/>
          <w:lang w:bidi="ar-SY"/>
        </w:rPr>
        <w:t>أ</w:t>
      </w:r>
      <w:r w:rsidR="004E0A7F" w:rsidRPr="00903FCA">
        <w:rPr>
          <w:rFonts w:ascii="Traditional Arabic" w:hAnsi="Traditional Arabic" w:cs="Traditional Arabic"/>
          <w:sz w:val="28"/>
          <w:szCs w:val="28"/>
          <w:rtl/>
          <w:lang w:bidi="ar-SY"/>
        </w:rPr>
        <w:t xml:space="preserve">ن الناس اعتادوا الصلاة </w:t>
      </w:r>
      <w:r w:rsidRPr="00903FCA">
        <w:rPr>
          <w:rFonts w:ascii="Traditional Arabic" w:hAnsi="Traditional Arabic" w:cs="Traditional Arabic"/>
          <w:sz w:val="28"/>
          <w:szCs w:val="28"/>
          <w:rtl/>
          <w:lang w:bidi="ar-SY"/>
        </w:rPr>
        <w:t>داخل المسجد وخارجه، تماماً كما يفعلون اليوم.</w:t>
      </w:r>
    </w:p>
    <w:p w14:paraId="51C8AC89" w14:textId="77777777" w:rsidR="00D0400A" w:rsidRPr="00903FCA" w:rsidRDefault="00D0400A" w:rsidP="00F7193A">
      <w:pPr>
        <w:pStyle w:val="NormalWeb"/>
        <w:bidi/>
        <w:jc w:val="both"/>
        <w:rPr>
          <w:rFonts w:ascii="Traditional Arabic" w:hAnsi="Traditional Arabic" w:cs="Traditional Arabic"/>
          <w:sz w:val="28"/>
          <w:szCs w:val="28"/>
          <w:rtl/>
          <w:lang w:bidi="ar-SY"/>
        </w:rPr>
      </w:pPr>
    </w:p>
    <w:p w14:paraId="75C4BDC2" w14:textId="53193A14" w:rsidR="00383B40" w:rsidRPr="00903FCA" w:rsidRDefault="002310E7" w:rsidP="002310E7">
      <w:pPr>
        <w:pStyle w:val="NormalWeb"/>
        <w:bidi/>
        <w:jc w:val="both"/>
        <w:rPr>
          <w:rFonts w:ascii="Traditional Arabic" w:hAnsi="Traditional Arabic" w:cs="Traditional Arabic"/>
          <w:sz w:val="28"/>
          <w:szCs w:val="28"/>
          <w:lang w:bidi="ar-SY"/>
        </w:rPr>
      </w:pPr>
      <w:r w:rsidRPr="00903FCA">
        <w:rPr>
          <w:rFonts w:ascii="Traditional Arabic" w:hAnsi="Traditional Arabic" w:cs="Traditional Arabic" w:hint="cs"/>
          <w:sz w:val="28"/>
          <w:szCs w:val="28"/>
          <w:rtl/>
          <w:lang w:bidi="ar-SY"/>
        </w:rPr>
        <w:t xml:space="preserve">كما عُثرايضاً </w:t>
      </w:r>
      <w:r w:rsidR="006B134C" w:rsidRPr="00903FCA">
        <w:rPr>
          <w:rFonts w:ascii="Traditional Arabic" w:hAnsi="Traditional Arabic" w:cs="Traditional Arabic"/>
          <w:sz w:val="28"/>
          <w:szCs w:val="28"/>
          <w:rtl/>
          <w:lang w:bidi="ar-SY"/>
        </w:rPr>
        <w:t xml:space="preserve">على </w:t>
      </w:r>
      <w:r w:rsidR="00383B40" w:rsidRPr="00903FCA">
        <w:rPr>
          <w:rFonts w:ascii="Traditional Arabic" w:hAnsi="Traditional Arabic" w:cs="Traditional Arabic"/>
          <w:sz w:val="28"/>
          <w:szCs w:val="28"/>
          <w:rtl/>
          <w:lang w:bidi="ar-SY"/>
        </w:rPr>
        <w:t xml:space="preserve">أجزاء من </w:t>
      </w:r>
      <w:r w:rsidRPr="00903FCA">
        <w:rPr>
          <w:rFonts w:ascii="Traditional Arabic" w:hAnsi="Traditional Arabic" w:cs="Traditional Arabic" w:hint="cs"/>
          <w:sz w:val="28"/>
          <w:szCs w:val="28"/>
          <w:rtl/>
          <w:lang w:bidi="ar-SY"/>
        </w:rPr>
        <w:t>أواني استخدمت على الأرجح</w:t>
      </w:r>
      <w:r w:rsidR="00DB22A4" w:rsidRPr="00903FCA">
        <w:rPr>
          <w:rFonts w:ascii="Traditional Arabic" w:hAnsi="Traditional Arabic" w:cs="Traditional Arabic" w:hint="cs"/>
          <w:sz w:val="28"/>
          <w:szCs w:val="28"/>
          <w:rtl/>
          <w:lang w:bidi="ar-SY"/>
        </w:rPr>
        <w:t xml:space="preserve"> </w:t>
      </w:r>
      <w:r w:rsidR="00383B40" w:rsidRPr="00903FCA">
        <w:rPr>
          <w:rFonts w:ascii="Traditional Arabic" w:hAnsi="Traditional Arabic" w:cs="Traditional Arabic"/>
          <w:sz w:val="28"/>
          <w:szCs w:val="28"/>
          <w:rtl/>
          <w:lang w:bidi="ar-SY"/>
        </w:rPr>
        <w:t xml:space="preserve">للوضوء </w:t>
      </w:r>
      <w:r w:rsidR="00C0075D" w:rsidRPr="00903FCA">
        <w:rPr>
          <w:rFonts w:ascii="Traditional Arabic" w:hAnsi="Traditional Arabic" w:cs="Traditional Arabic"/>
          <w:sz w:val="28"/>
          <w:szCs w:val="28"/>
          <w:rtl/>
          <w:lang w:bidi="ar-SY"/>
        </w:rPr>
        <w:t>أ</w:t>
      </w:r>
      <w:r w:rsidR="00383B40" w:rsidRPr="00903FCA">
        <w:rPr>
          <w:rFonts w:ascii="Traditional Arabic" w:hAnsi="Traditional Arabic" w:cs="Traditional Arabic"/>
          <w:sz w:val="28"/>
          <w:szCs w:val="28"/>
          <w:rtl/>
          <w:lang w:bidi="ar-SY"/>
        </w:rPr>
        <w:t>و</w:t>
      </w:r>
      <w:r w:rsidR="00C0075D" w:rsidRPr="00903FCA">
        <w:rPr>
          <w:rFonts w:ascii="Traditional Arabic" w:hAnsi="Traditional Arabic" w:cs="Traditional Arabic"/>
          <w:sz w:val="28"/>
          <w:szCs w:val="28"/>
          <w:rtl/>
          <w:lang w:bidi="ar-SY"/>
        </w:rPr>
        <w:t xml:space="preserve"> </w:t>
      </w:r>
      <w:r w:rsidR="00383B40" w:rsidRPr="00903FCA">
        <w:rPr>
          <w:rFonts w:ascii="Traditional Arabic" w:hAnsi="Traditional Arabic" w:cs="Traditional Arabic"/>
          <w:sz w:val="28"/>
          <w:szCs w:val="28"/>
          <w:rtl/>
          <w:lang w:bidi="ar-SY"/>
        </w:rPr>
        <w:t>أغراض أخرى داخل المسجد</w:t>
      </w:r>
      <w:r w:rsidRPr="00903FCA">
        <w:rPr>
          <w:rFonts w:ascii="Traditional Arabic" w:hAnsi="Traditional Arabic" w:cs="Traditional Arabic" w:hint="cs"/>
          <w:sz w:val="28"/>
          <w:szCs w:val="28"/>
          <w:rtl/>
          <w:lang w:bidi="ar-SY"/>
        </w:rPr>
        <w:t xml:space="preserve">، ويعود </w:t>
      </w:r>
      <w:r w:rsidR="00383B40" w:rsidRPr="00903FCA">
        <w:rPr>
          <w:rFonts w:ascii="Traditional Arabic" w:hAnsi="Traditional Arabic" w:cs="Traditional Arabic"/>
          <w:sz w:val="28"/>
          <w:szCs w:val="28"/>
          <w:rtl/>
          <w:lang w:bidi="ar-SY"/>
        </w:rPr>
        <w:t xml:space="preserve">تاريخها </w:t>
      </w:r>
      <w:r w:rsidR="006B134C" w:rsidRPr="00903FCA">
        <w:rPr>
          <w:rFonts w:ascii="Traditional Arabic" w:hAnsi="Traditional Arabic" w:cs="Traditional Arabic"/>
          <w:sz w:val="28"/>
          <w:szCs w:val="28"/>
          <w:rtl/>
          <w:lang w:bidi="ar-SY"/>
        </w:rPr>
        <w:t xml:space="preserve">إلى الفترة بين </w:t>
      </w:r>
      <w:r w:rsidR="00383B40" w:rsidRPr="00903FCA">
        <w:rPr>
          <w:rFonts w:ascii="Traditional Arabic" w:hAnsi="Traditional Arabic" w:cs="Traditional Arabic"/>
          <w:sz w:val="28"/>
          <w:szCs w:val="28"/>
          <w:rtl/>
          <w:lang w:bidi="ar-SY"/>
        </w:rPr>
        <w:t>القرن</w:t>
      </w:r>
      <w:r w:rsidR="006B134C" w:rsidRPr="00903FCA">
        <w:rPr>
          <w:rFonts w:ascii="Traditional Arabic" w:hAnsi="Traditional Arabic" w:cs="Traditional Arabic"/>
          <w:sz w:val="28"/>
          <w:szCs w:val="28"/>
          <w:rtl/>
          <w:lang w:bidi="ar-SY"/>
        </w:rPr>
        <w:t>ي</w:t>
      </w:r>
      <w:r w:rsidR="0060355F" w:rsidRPr="00903FCA">
        <w:rPr>
          <w:rFonts w:ascii="Traditional Arabic" w:hAnsi="Traditional Arabic" w:cs="Traditional Arabic" w:hint="cs"/>
          <w:sz w:val="28"/>
          <w:szCs w:val="28"/>
          <w:rtl/>
          <w:lang w:bidi="ar-SY"/>
        </w:rPr>
        <w:t>ّ</w:t>
      </w:r>
      <w:r w:rsidR="006B134C" w:rsidRPr="00903FCA">
        <w:rPr>
          <w:rFonts w:ascii="Traditional Arabic" w:hAnsi="Traditional Arabic" w:cs="Traditional Arabic"/>
          <w:sz w:val="28"/>
          <w:szCs w:val="28"/>
          <w:rtl/>
          <w:lang w:bidi="ar-SY"/>
        </w:rPr>
        <w:t>ن</w:t>
      </w:r>
      <w:r w:rsidR="00383B40" w:rsidRPr="00903FCA">
        <w:rPr>
          <w:rFonts w:ascii="Traditional Arabic" w:hAnsi="Traditional Arabic" w:cs="Traditional Arabic"/>
          <w:sz w:val="28"/>
          <w:szCs w:val="28"/>
          <w:rtl/>
          <w:lang w:bidi="ar-SY"/>
        </w:rPr>
        <w:t xml:space="preserve"> التاسع </w:t>
      </w:r>
      <w:r w:rsidR="006B134C" w:rsidRPr="00903FCA">
        <w:rPr>
          <w:rFonts w:ascii="Traditional Arabic" w:hAnsi="Traditional Arabic" w:cs="Traditional Arabic"/>
          <w:sz w:val="28"/>
          <w:szCs w:val="28"/>
          <w:rtl/>
          <w:lang w:bidi="ar-SY"/>
        </w:rPr>
        <w:t>و</w:t>
      </w:r>
      <w:r w:rsidR="00383B40" w:rsidRPr="00903FCA">
        <w:rPr>
          <w:rFonts w:ascii="Traditional Arabic" w:hAnsi="Traditional Arabic" w:cs="Traditional Arabic"/>
          <w:sz w:val="28"/>
          <w:szCs w:val="28"/>
          <w:rtl/>
          <w:lang w:bidi="ar-SY"/>
        </w:rPr>
        <w:t>العاشر الميلادي</w:t>
      </w:r>
      <w:r w:rsidR="006B134C" w:rsidRPr="00903FCA">
        <w:rPr>
          <w:rFonts w:ascii="Traditional Arabic" w:hAnsi="Traditional Arabic" w:cs="Traditional Arabic"/>
          <w:sz w:val="28"/>
          <w:szCs w:val="28"/>
          <w:rtl/>
          <w:lang w:bidi="ar-SY"/>
        </w:rPr>
        <w:t>ين</w:t>
      </w:r>
      <w:r w:rsidR="00383B40" w:rsidRPr="00903FCA">
        <w:rPr>
          <w:rFonts w:ascii="Traditional Arabic" w:hAnsi="Traditional Arabic" w:cs="Traditional Arabic"/>
          <w:sz w:val="28"/>
          <w:szCs w:val="28"/>
          <w:rtl/>
          <w:lang w:bidi="ar-SY"/>
        </w:rPr>
        <w:t xml:space="preserve">. </w:t>
      </w:r>
      <w:r w:rsidR="006B134C" w:rsidRPr="00903FCA">
        <w:rPr>
          <w:rFonts w:ascii="Traditional Arabic" w:hAnsi="Traditional Arabic" w:cs="Traditional Arabic"/>
          <w:sz w:val="28"/>
          <w:szCs w:val="28"/>
          <w:rtl/>
          <w:lang w:bidi="ar-SY"/>
        </w:rPr>
        <w:t>و</w:t>
      </w:r>
      <w:r w:rsidR="00383B40" w:rsidRPr="00903FCA">
        <w:rPr>
          <w:rFonts w:ascii="Traditional Arabic" w:hAnsi="Traditional Arabic" w:cs="Traditional Arabic"/>
          <w:sz w:val="28"/>
          <w:szCs w:val="28"/>
          <w:rtl/>
          <w:lang w:bidi="ar-SY"/>
        </w:rPr>
        <w:t>بناء</w:t>
      </w:r>
      <w:r w:rsidR="00B56795" w:rsidRPr="00903FCA">
        <w:rPr>
          <w:rFonts w:ascii="Traditional Arabic" w:hAnsi="Traditional Arabic" w:cs="Traditional Arabic" w:hint="cs"/>
          <w:sz w:val="28"/>
          <w:szCs w:val="28"/>
          <w:rtl/>
          <w:lang w:bidi="ar-SY"/>
        </w:rPr>
        <w:t>ً</w:t>
      </w:r>
      <w:r w:rsidR="00383B40" w:rsidRPr="00903FCA">
        <w:rPr>
          <w:rFonts w:ascii="Traditional Arabic" w:hAnsi="Traditional Arabic" w:cs="Traditional Arabic"/>
          <w:sz w:val="28"/>
          <w:szCs w:val="28"/>
          <w:rtl/>
          <w:lang w:bidi="ar-SY"/>
        </w:rPr>
        <w:t xml:space="preserve"> على هذه الاكتشافات و</w:t>
      </w:r>
      <w:r w:rsidR="006B134C" w:rsidRPr="00903FCA">
        <w:rPr>
          <w:rFonts w:ascii="Traditional Arabic" w:hAnsi="Traditional Arabic" w:cs="Traditional Arabic"/>
          <w:sz w:val="28"/>
          <w:szCs w:val="28"/>
          <w:rtl/>
          <w:lang w:bidi="ar-SY"/>
        </w:rPr>
        <w:t xml:space="preserve">اختبارات تحديد العمر الزمني بالكربون </w:t>
      </w:r>
      <w:r w:rsidR="00383B40" w:rsidRPr="00903FCA">
        <w:rPr>
          <w:rFonts w:ascii="Traditional Arabic" w:hAnsi="Traditional Arabic" w:cs="Traditional Arabic"/>
          <w:sz w:val="28"/>
          <w:szCs w:val="28"/>
          <w:rtl/>
          <w:lang w:bidi="ar-SY"/>
        </w:rPr>
        <w:t xml:space="preserve">المشع </w:t>
      </w:r>
      <w:r w:rsidR="006B134C" w:rsidRPr="00903FCA">
        <w:rPr>
          <w:rFonts w:ascii="Traditional Arabic" w:hAnsi="Traditional Arabic" w:cs="Traditional Arabic"/>
          <w:sz w:val="28"/>
          <w:szCs w:val="28"/>
          <w:rtl/>
          <w:lang w:bidi="ar-SY"/>
        </w:rPr>
        <w:t>ل</w:t>
      </w:r>
      <w:r w:rsidR="00383B40" w:rsidRPr="00903FCA">
        <w:rPr>
          <w:rFonts w:ascii="Traditional Arabic" w:hAnsi="Traditional Arabic" w:cs="Traditional Arabic"/>
          <w:sz w:val="28"/>
          <w:szCs w:val="28"/>
          <w:rtl/>
          <w:lang w:bidi="ar-SY"/>
        </w:rPr>
        <w:t>أحد الأفلاج المجاورة، فإن</w:t>
      </w:r>
      <w:r w:rsidR="00DB22A4" w:rsidRPr="00903FCA">
        <w:rPr>
          <w:rFonts w:ascii="Traditional Arabic" w:hAnsi="Traditional Arabic" w:cs="Traditional Arabic" w:hint="cs"/>
          <w:sz w:val="28"/>
          <w:szCs w:val="28"/>
          <w:rtl/>
          <w:lang w:bidi="ar-SY"/>
        </w:rPr>
        <w:t xml:space="preserve"> هذا المبنى</w:t>
      </w:r>
      <w:r w:rsidR="00F64E59" w:rsidRPr="00903FCA">
        <w:rPr>
          <w:rFonts w:ascii="Traditional Arabic" w:hAnsi="Traditional Arabic" w:cs="Traditional Arabic"/>
          <w:sz w:val="28"/>
          <w:szCs w:val="28"/>
          <w:rtl/>
          <w:lang w:bidi="ar-SY"/>
        </w:rPr>
        <w:t xml:space="preserve"> ي</w:t>
      </w:r>
      <w:r w:rsidR="00DB22A4" w:rsidRPr="00903FCA">
        <w:rPr>
          <w:rFonts w:ascii="Traditional Arabic" w:hAnsi="Traditional Arabic" w:cs="Traditional Arabic" w:hint="cs"/>
          <w:sz w:val="28"/>
          <w:szCs w:val="28"/>
          <w:rtl/>
          <w:lang w:bidi="ar-SY"/>
        </w:rPr>
        <w:t>ُ</w:t>
      </w:r>
      <w:r w:rsidR="00F64E59" w:rsidRPr="00903FCA">
        <w:rPr>
          <w:rFonts w:ascii="Traditional Arabic" w:hAnsi="Traditional Arabic" w:cs="Traditional Arabic"/>
          <w:sz w:val="28"/>
          <w:szCs w:val="28"/>
          <w:rtl/>
          <w:lang w:bidi="ar-SY"/>
        </w:rPr>
        <w:t xml:space="preserve">عتبر أقدم مسجد </w:t>
      </w:r>
      <w:r w:rsidR="00DB22A4" w:rsidRPr="00903FCA">
        <w:rPr>
          <w:rFonts w:ascii="Traditional Arabic" w:hAnsi="Traditional Arabic" w:cs="Traditional Arabic" w:hint="cs"/>
          <w:sz w:val="28"/>
          <w:szCs w:val="28"/>
          <w:rtl/>
          <w:lang w:bidi="ar-SY"/>
        </w:rPr>
        <w:t xml:space="preserve">معروف </w:t>
      </w:r>
      <w:r w:rsidR="00383B40" w:rsidRPr="00903FCA">
        <w:rPr>
          <w:rFonts w:ascii="Traditional Arabic" w:hAnsi="Traditional Arabic" w:cs="Traditional Arabic"/>
          <w:sz w:val="28"/>
          <w:szCs w:val="28"/>
          <w:rtl/>
          <w:lang w:bidi="ar-SY"/>
        </w:rPr>
        <w:t>في دولة الإمارات العربية المتحدة.</w:t>
      </w:r>
    </w:p>
    <w:p w14:paraId="17B0B982" w14:textId="77777777" w:rsidR="00383B40" w:rsidRPr="00903FCA" w:rsidRDefault="00383B40" w:rsidP="00F7193A">
      <w:pPr>
        <w:pStyle w:val="NormalWeb"/>
        <w:bidi/>
        <w:jc w:val="both"/>
        <w:rPr>
          <w:rFonts w:ascii="Traditional Arabic" w:hAnsi="Traditional Arabic" w:cs="Traditional Arabic"/>
          <w:sz w:val="28"/>
          <w:szCs w:val="28"/>
          <w:lang w:bidi="ar-SY"/>
        </w:rPr>
      </w:pPr>
      <w:r w:rsidRPr="00903FCA">
        <w:rPr>
          <w:rFonts w:ascii="Traditional Arabic" w:hAnsi="Traditional Arabic" w:cs="Traditional Arabic"/>
          <w:sz w:val="28"/>
          <w:szCs w:val="28"/>
          <w:rtl/>
          <w:lang w:bidi="ar-SY"/>
        </w:rPr>
        <w:t> </w:t>
      </w:r>
    </w:p>
    <w:p w14:paraId="5BDD81A3" w14:textId="7700CB69" w:rsidR="00383B40" w:rsidRPr="00903FCA" w:rsidRDefault="00F64E59" w:rsidP="002310E7">
      <w:pPr>
        <w:pStyle w:val="NormalWeb"/>
        <w:bidi/>
        <w:jc w:val="both"/>
        <w:rPr>
          <w:rFonts w:ascii="Traditional Arabic" w:hAnsi="Traditional Arabic" w:cs="Traditional Arabic"/>
          <w:sz w:val="28"/>
          <w:szCs w:val="28"/>
          <w:rtl/>
          <w:lang w:bidi="ar-SY"/>
        </w:rPr>
      </w:pPr>
      <w:r w:rsidRPr="00903FCA">
        <w:rPr>
          <w:rFonts w:ascii="Traditional Arabic" w:hAnsi="Traditional Arabic" w:cs="Traditional Arabic"/>
          <w:sz w:val="28"/>
          <w:szCs w:val="28"/>
          <w:rtl/>
          <w:lang w:bidi="ar-SY"/>
        </w:rPr>
        <w:t>و</w:t>
      </w:r>
      <w:r w:rsidR="00B56795" w:rsidRPr="00903FCA">
        <w:rPr>
          <w:rFonts w:ascii="Traditional Arabic" w:hAnsi="Traditional Arabic" w:cs="Traditional Arabic" w:hint="cs"/>
          <w:sz w:val="28"/>
          <w:szCs w:val="28"/>
          <w:rtl/>
          <w:lang w:bidi="ar-SY"/>
        </w:rPr>
        <w:t>ي</w:t>
      </w:r>
      <w:r w:rsidR="00DB22A4" w:rsidRPr="00903FCA">
        <w:rPr>
          <w:rFonts w:ascii="Traditional Arabic" w:hAnsi="Traditional Arabic" w:cs="Traditional Arabic" w:hint="cs"/>
          <w:sz w:val="28"/>
          <w:szCs w:val="28"/>
          <w:rtl/>
          <w:lang w:bidi="ar-SY"/>
        </w:rPr>
        <w:t>عكس</w:t>
      </w:r>
      <w:r w:rsidRPr="00903FCA">
        <w:rPr>
          <w:rFonts w:ascii="Traditional Arabic" w:hAnsi="Traditional Arabic" w:cs="Traditional Arabic"/>
          <w:sz w:val="28"/>
          <w:szCs w:val="28"/>
          <w:rtl/>
          <w:lang w:bidi="ar-SY"/>
        </w:rPr>
        <w:t xml:space="preserve"> هذا المسجد البسيط</w:t>
      </w:r>
      <w:r w:rsidR="002310E7" w:rsidRPr="00903FCA">
        <w:rPr>
          <w:rFonts w:ascii="Traditional Arabic" w:hAnsi="Traditional Arabic" w:cs="Traditional Arabic" w:hint="cs"/>
          <w:sz w:val="28"/>
          <w:szCs w:val="28"/>
          <w:rtl/>
          <w:lang w:bidi="ar-SY"/>
        </w:rPr>
        <w:t xml:space="preserve"> </w:t>
      </w:r>
      <w:r w:rsidR="00383B40" w:rsidRPr="00903FCA">
        <w:rPr>
          <w:rFonts w:ascii="Traditional Arabic" w:hAnsi="Traditional Arabic" w:cs="Traditional Arabic"/>
          <w:sz w:val="28"/>
          <w:szCs w:val="28"/>
          <w:rtl/>
          <w:lang w:bidi="ar-SY"/>
        </w:rPr>
        <w:t xml:space="preserve">مدى انتشار الإسلام </w:t>
      </w:r>
      <w:r w:rsidR="00B56795" w:rsidRPr="00903FCA">
        <w:rPr>
          <w:rFonts w:ascii="Traditional Arabic" w:hAnsi="Traditional Arabic" w:cs="Traditional Arabic" w:hint="cs"/>
          <w:sz w:val="28"/>
          <w:szCs w:val="28"/>
          <w:rtl/>
          <w:lang w:bidi="ar-SY"/>
        </w:rPr>
        <w:t>ودوره ال</w:t>
      </w:r>
      <w:r w:rsidR="00DB22A4" w:rsidRPr="00903FCA">
        <w:rPr>
          <w:rFonts w:ascii="Traditional Arabic" w:hAnsi="Traditional Arabic" w:cs="Traditional Arabic" w:hint="cs"/>
          <w:sz w:val="28"/>
          <w:szCs w:val="28"/>
          <w:rtl/>
          <w:lang w:bidi="ar-SY"/>
        </w:rPr>
        <w:t>حيوي</w:t>
      </w:r>
      <w:r w:rsidR="00B56795" w:rsidRPr="00903FCA">
        <w:rPr>
          <w:rFonts w:ascii="Traditional Arabic" w:hAnsi="Traditional Arabic" w:cs="Traditional Arabic" w:hint="cs"/>
          <w:sz w:val="28"/>
          <w:szCs w:val="28"/>
          <w:rtl/>
          <w:lang w:bidi="ar-SY"/>
        </w:rPr>
        <w:t xml:space="preserve"> في المجتمع المحلي</w:t>
      </w:r>
      <w:r w:rsidR="00DB22A4" w:rsidRPr="00903FCA">
        <w:rPr>
          <w:rFonts w:ascii="Traditional Arabic" w:hAnsi="Traditional Arabic" w:cs="Traditional Arabic" w:hint="cs"/>
          <w:sz w:val="28"/>
          <w:szCs w:val="28"/>
          <w:rtl/>
          <w:lang w:bidi="ar-SY"/>
        </w:rPr>
        <w:t xml:space="preserve"> </w:t>
      </w:r>
      <w:r w:rsidR="00383B40" w:rsidRPr="00903FCA">
        <w:rPr>
          <w:rFonts w:ascii="Traditional Arabic" w:hAnsi="Traditional Arabic" w:cs="Traditional Arabic"/>
          <w:sz w:val="28"/>
          <w:szCs w:val="28"/>
          <w:rtl/>
          <w:lang w:bidi="ar-SY"/>
        </w:rPr>
        <w:t xml:space="preserve">خلال هذه الفترة التاريخية المبكرة في </w:t>
      </w:r>
      <w:r w:rsidR="002310E7" w:rsidRPr="00903FCA">
        <w:rPr>
          <w:rFonts w:ascii="Traditional Arabic" w:hAnsi="Traditional Arabic" w:cs="Traditional Arabic" w:hint="cs"/>
          <w:sz w:val="28"/>
          <w:szCs w:val="28"/>
          <w:rtl/>
          <w:lang w:bidi="ar-SY"/>
        </w:rPr>
        <w:t>ال</w:t>
      </w:r>
      <w:r w:rsidR="00383B40" w:rsidRPr="00903FCA">
        <w:rPr>
          <w:rFonts w:ascii="Traditional Arabic" w:hAnsi="Traditional Arabic" w:cs="Traditional Arabic"/>
          <w:sz w:val="28"/>
          <w:szCs w:val="28"/>
          <w:rtl/>
          <w:lang w:bidi="ar-SY"/>
        </w:rPr>
        <w:t xml:space="preserve">دولة. </w:t>
      </w:r>
      <w:r w:rsidRPr="00903FCA">
        <w:rPr>
          <w:rFonts w:ascii="Traditional Arabic" w:hAnsi="Traditional Arabic" w:cs="Traditional Arabic"/>
          <w:sz w:val="28"/>
          <w:szCs w:val="28"/>
          <w:rtl/>
          <w:lang w:bidi="ar-SY"/>
        </w:rPr>
        <w:t xml:space="preserve">وترسم هذه الاكتشافات الأثرية إلى جانب </w:t>
      </w:r>
      <w:r w:rsidR="00383B40" w:rsidRPr="00903FCA">
        <w:rPr>
          <w:rFonts w:ascii="Traditional Arabic" w:hAnsi="Traditional Arabic" w:cs="Traditional Arabic"/>
          <w:sz w:val="28"/>
          <w:szCs w:val="28"/>
          <w:rtl/>
          <w:lang w:bidi="ar-SY"/>
        </w:rPr>
        <w:t>بساتين نخيل التمر ال</w:t>
      </w:r>
      <w:r w:rsidR="006B134C" w:rsidRPr="00903FCA">
        <w:rPr>
          <w:rFonts w:ascii="Traditional Arabic" w:hAnsi="Traditional Arabic" w:cs="Traditional Arabic"/>
          <w:sz w:val="28"/>
          <w:szCs w:val="28"/>
          <w:rtl/>
          <w:lang w:bidi="ar-SY"/>
        </w:rPr>
        <w:t xml:space="preserve">معتمدة على مياه </w:t>
      </w:r>
      <w:r w:rsidRPr="00903FCA">
        <w:rPr>
          <w:rFonts w:ascii="Traditional Arabic" w:hAnsi="Traditional Arabic" w:cs="Traditional Arabic"/>
          <w:sz w:val="28"/>
          <w:szCs w:val="28"/>
          <w:rtl/>
          <w:lang w:bidi="ar-SY"/>
        </w:rPr>
        <w:t>ا</w:t>
      </w:r>
      <w:r w:rsidR="00383B40" w:rsidRPr="00903FCA">
        <w:rPr>
          <w:rFonts w:ascii="Traditional Arabic" w:hAnsi="Traditional Arabic" w:cs="Traditional Arabic"/>
          <w:sz w:val="28"/>
          <w:szCs w:val="28"/>
          <w:rtl/>
          <w:lang w:bidi="ar-SY"/>
        </w:rPr>
        <w:t>لأفلاج</w:t>
      </w:r>
      <w:r w:rsidRPr="00903FCA">
        <w:rPr>
          <w:rFonts w:ascii="Traditional Arabic" w:hAnsi="Traditional Arabic" w:cs="Traditional Arabic"/>
          <w:sz w:val="28"/>
          <w:szCs w:val="28"/>
          <w:rtl/>
          <w:lang w:bidi="ar-SY"/>
        </w:rPr>
        <w:t xml:space="preserve"> صورة أكثر وضوحاً للحياة في العين </w:t>
      </w:r>
      <w:r w:rsidR="00383B40" w:rsidRPr="00903FCA">
        <w:rPr>
          <w:rFonts w:ascii="Traditional Arabic" w:hAnsi="Traditional Arabic" w:cs="Traditional Arabic"/>
          <w:sz w:val="28"/>
          <w:szCs w:val="28"/>
          <w:rtl/>
          <w:lang w:bidi="ar-SY"/>
        </w:rPr>
        <w:t>في العص</w:t>
      </w:r>
      <w:r w:rsidR="00DB22A4" w:rsidRPr="00903FCA">
        <w:rPr>
          <w:rFonts w:ascii="Traditional Arabic" w:hAnsi="Traditional Arabic" w:cs="Traditional Arabic" w:hint="cs"/>
          <w:sz w:val="28"/>
          <w:szCs w:val="28"/>
          <w:rtl/>
          <w:lang w:bidi="ar-SY"/>
        </w:rPr>
        <w:t>و</w:t>
      </w:r>
      <w:r w:rsidR="00383B40" w:rsidRPr="00903FCA">
        <w:rPr>
          <w:rFonts w:ascii="Traditional Arabic" w:hAnsi="Traditional Arabic" w:cs="Traditional Arabic"/>
          <w:sz w:val="28"/>
          <w:szCs w:val="28"/>
          <w:rtl/>
          <w:lang w:bidi="ar-SY"/>
        </w:rPr>
        <w:t>ر الإسلامي</w:t>
      </w:r>
      <w:r w:rsidR="00DB22A4" w:rsidRPr="00903FCA">
        <w:rPr>
          <w:rFonts w:ascii="Traditional Arabic" w:hAnsi="Traditional Arabic" w:cs="Traditional Arabic" w:hint="cs"/>
          <w:sz w:val="28"/>
          <w:szCs w:val="28"/>
          <w:rtl/>
          <w:lang w:bidi="ar-SY"/>
        </w:rPr>
        <w:t>ة الأولى</w:t>
      </w:r>
      <w:r w:rsidRPr="00903FCA">
        <w:rPr>
          <w:rFonts w:ascii="Traditional Arabic" w:hAnsi="Traditional Arabic" w:cs="Traditional Arabic"/>
          <w:sz w:val="28"/>
          <w:szCs w:val="28"/>
          <w:rtl/>
          <w:lang w:bidi="ar-SY"/>
        </w:rPr>
        <w:t xml:space="preserve">، والتي </w:t>
      </w:r>
      <w:r w:rsidR="00DB22A4" w:rsidRPr="00903FCA">
        <w:rPr>
          <w:rFonts w:ascii="Traditional Arabic" w:hAnsi="Traditional Arabic" w:cs="Traditional Arabic" w:hint="cs"/>
          <w:sz w:val="28"/>
          <w:szCs w:val="28"/>
          <w:rtl/>
          <w:lang w:bidi="ar-SY"/>
        </w:rPr>
        <w:t>تماثل</w:t>
      </w:r>
      <w:r w:rsidRPr="00903FCA">
        <w:rPr>
          <w:rFonts w:ascii="Traditional Arabic" w:hAnsi="Traditional Arabic" w:cs="Traditional Arabic"/>
          <w:sz w:val="28"/>
          <w:szCs w:val="28"/>
          <w:rtl/>
          <w:lang w:bidi="ar-SY"/>
        </w:rPr>
        <w:t xml:space="preserve"> إلى حد كبير شكل الحياة اليوم. </w:t>
      </w:r>
    </w:p>
    <w:p w14:paraId="434F76D4" w14:textId="2E57A612" w:rsidR="00FB4221" w:rsidRPr="00903FCA" w:rsidRDefault="00FB4221" w:rsidP="00873039">
      <w:pPr>
        <w:pStyle w:val="NormalWeb"/>
        <w:jc w:val="both"/>
        <w:rPr>
          <w:rFonts w:ascii="Traditional Arabic" w:hAnsi="Traditional Arabic" w:cs="Traditional Arabic"/>
          <w:sz w:val="28"/>
          <w:szCs w:val="28"/>
          <w:rtl/>
          <w:lang w:bidi="ar-SY"/>
        </w:rPr>
      </w:pPr>
      <w:r w:rsidRPr="00903FCA">
        <w:rPr>
          <w:rFonts w:ascii="Traditional Arabic" w:hAnsi="Traditional Arabic" w:cs="Traditional Arabic"/>
          <w:sz w:val="28"/>
          <w:szCs w:val="28"/>
          <w:lang w:bidi="ar-SY"/>
        </w:rPr>
        <w:t> </w:t>
      </w:r>
    </w:p>
    <w:p w14:paraId="2FB87716" w14:textId="0B703992" w:rsidR="00873039" w:rsidRPr="00903FCA" w:rsidRDefault="00873039" w:rsidP="00873039">
      <w:pPr>
        <w:pStyle w:val="NormalWeb"/>
        <w:bidi/>
        <w:jc w:val="both"/>
        <w:rPr>
          <w:rFonts w:ascii="Traditional Arabic" w:hAnsi="Traditional Arabic" w:cs="Traditional Arabic"/>
          <w:sz w:val="28"/>
          <w:szCs w:val="28"/>
          <w:lang w:bidi="ar-SY"/>
        </w:rPr>
      </w:pPr>
      <w:r w:rsidRPr="00903FCA">
        <w:rPr>
          <w:rFonts w:ascii="Traditional Arabic" w:hAnsi="Traditional Arabic" w:cs="Traditional Arabic" w:hint="cs"/>
          <w:sz w:val="28"/>
          <w:szCs w:val="28"/>
          <w:rtl/>
          <w:lang w:bidi="ar-SY"/>
        </w:rPr>
        <w:t>ويشير اكتشاف المسجد إلى أحد ال</w:t>
      </w:r>
      <w:r w:rsidR="00B56795" w:rsidRPr="00903FCA">
        <w:rPr>
          <w:rFonts w:ascii="Traditional Arabic" w:hAnsi="Traditional Arabic" w:cs="Traditional Arabic" w:hint="cs"/>
          <w:sz w:val="28"/>
          <w:szCs w:val="28"/>
          <w:rtl/>
          <w:lang w:bidi="ar-SY"/>
        </w:rPr>
        <w:t>مقومات</w:t>
      </w:r>
      <w:r w:rsidR="00DB22A4" w:rsidRPr="00903FCA">
        <w:rPr>
          <w:rFonts w:ascii="Traditional Arabic" w:hAnsi="Traditional Arabic" w:cs="Traditional Arabic" w:hint="cs"/>
          <w:sz w:val="28"/>
          <w:szCs w:val="28"/>
          <w:rtl/>
          <w:lang w:bidi="ar-SY"/>
        </w:rPr>
        <w:t xml:space="preserve"> الرئيسية</w:t>
      </w:r>
      <w:r w:rsidRPr="00903FCA">
        <w:rPr>
          <w:rFonts w:ascii="Traditional Arabic" w:hAnsi="Traditional Arabic" w:cs="Traditional Arabic"/>
          <w:sz w:val="28"/>
          <w:szCs w:val="28"/>
          <w:rtl/>
          <w:lang w:bidi="ar-SY"/>
        </w:rPr>
        <w:t xml:space="preserve"> </w:t>
      </w:r>
      <w:r w:rsidRPr="00903FCA">
        <w:rPr>
          <w:rFonts w:ascii="Traditional Arabic" w:hAnsi="Traditional Arabic" w:cs="Traditional Arabic" w:hint="cs"/>
          <w:sz w:val="28"/>
          <w:szCs w:val="28"/>
          <w:rtl/>
          <w:lang w:bidi="ar-SY"/>
        </w:rPr>
        <w:t>ال</w:t>
      </w:r>
      <w:r w:rsidRPr="00903FCA">
        <w:rPr>
          <w:rFonts w:ascii="Traditional Arabic" w:hAnsi="Traditional Arabic" w:cs="Traditional Arabic"/>
          <w:sz w:val="28"/>
          <w:szCs w:val="28"/>
          <w:rtl/>
          <w:lang w:bidi="ar-SY"/>
        </w:rPr>
        <w:t xml:space="preserve">أخرى </w:t>
      </w:r>
      <w:r w:rsidR="00B56795" w:rsidRPr="00903FCA">
        <w:rPr>
          <w:rFonts w:ascii="Traditional Arabic" w:hAnsi="Traditional Arabic" w:cs="Traditional Arabic" w:hint="cs"/>
          <w:sz w:val="28"/>
          <w:szCs w:val="28"/>
          <w:rtl/>
          <w:lang w:bidi="ar-SY"/>
        </w:rPr>
        <w:t xml:space="preserve">في </w:t>
      </w:r>
      <w:r w:rsidRPr="00903FCA">
        <w:rPr>
          <w:rFonts w:ascii="Traditional Arabic" w:hAnsi="Traditional Arabic" w:cs="Traditional Arabic"/>
          <w:sz w:val="28"/>
          <w:szCs w:val="28"/>
          <w:rtl/>
          <w:lang w:bidi="ar-SY"/>
        </w:rPr>
        <w:t>مجتمع</w:t>
      </w:r>
      <w:r w:rsidR="00B56795" w:rsidRPr="00903FCA">
        <w:rPr>
          <w:rFonts w:ascii="Traditional Arabic" w:hAnsi="Traditional Arabic" w:cs="Traditional Arabic" w:hint="cs"/>
          <w:sz w:val="28"/>
          <w:szCs w:val="28"/>
          <w:rtl/>
          <w:lang w:bidi="ar-SY"/>
        </w:rPr>
        <w:t xml:space="preserve"> مدينة</w:t>
      </w:r>
      <w:r w:rsidR="00F64E59" w:rsidRPr="00903FCA">
        <w:rPr>
          <w:rFonts w:ascii="Traditional Arabic" w:hAnsi="Traditional Arabic" w:cs="Traditional Arabic" w:hint="cs"/>
          <w:sz w:val="28"/>
          <w:szCs w:val="28"/>
          <w:rtl/>
          <w:lang w:bidi="ar-SY"/>
        </w:rPr>
        <w:t xml:space="preserve"> العين خلال </w:t>
      </w:r>
      <w:r w:rsidR="00DB22A4" w:rsidRPr="00903FCA">
        <w:rPr>
          <w:rFonts w:ascii="Traditional Arabic" w:hAnsi="Traditional Arabic" w:cs="Traditional Arabic" w:hint="cs"/>
          <w:sz w:val="28"/>
          <w:szCs w:val="28"/>
          <w:rtl/>
          <w:lang w:bidi="ar-SY"/>
        </w:rPr>
        <w:t>هذه الفترة، حيث</w:t>
      </w:r>
      <w:r w:rsidRPr="00903FCA">
        <w:rPr>
          <w:rFonts w:ascii="Traditional Arabic" w:hAnsi="Traditional Arabic" w:cs="Traditional Arabic"/>
          <w:sz w:val="28"/>
          <w:szCs w:val="28"/>
          <w:rtl/>
          <w:lang w:bidi="ar-SY"/>
        </w:rPr>
        <w:t xml:space="preserve"> فتح انتشار الإسلام</w:t>
      </w:r>
      <w:r w:rsidRPr="00903FCA">
        <w:rPr>
          <w:rFonts w:ascii="Traditional Arabic" w:hAnsi="Traditional Arabic" w:cs="Traditional Arabic" w:hint="cs"/>
          <w:sz w:val="28"/>
          <w:szCs w:val="28"/>
          <w:rtl/>
          <w:lang w:bidi="ar-SY"/>
        </w:rPr>
        <w:t xml:space="preserve"> </w:t>
      </w:r>
      <w:r w:rsidR="00B56795" w:rsidRPr="00903FCA">
        <w:rPr>
          <w:rFonts w:ascii="Traditional Arabic" w:hAnsi="Traditional Arabic" w:cs="Traditional Arabic" w:hint="cs"/>
          <w:sz w:val="28"/>
          <w:szCs w:val="28"/>
          <w:rtl/>
          <w:lang w:bidi="ar-SY"/>
        </w:rPr>
        <w:t>أ</w:t>
      </w:r>
      <w:r w:rsidRPr="00903FCA">
        <w:rPr>
          <w:rFonts w:ascii="Traditional Arabic" w:hAnsi="Traditional Arabic" w:cs="Traditional Arabic" w:hint="cs"/>
          <w:sz w:val="28"/>
          <w:szCs w:val="28"/>
          <w:rtl/>
          <w:lang w:bidi="ar-SY"/>
        </w:rPr>
        <w:t>بواب</w:t>
      </w:r>
      <w:r w:rsidRPr="00903FCA">
        <w:rPr>
          <w:rFonts w:ascii="Traditional Arabic" w:hAnsi="Traditional Arabic" w:cs="Traditional Arabic"/>
          <w:sz w:val="28"/>
          <w:szCs w:val="28"/>
          <w:rtl/>
          <w:lang w:bidi="ar-SY"/>
        </w:rPr>
        <w:t xml:space="preserve"> </w:t>
      </w:r>
      <w:r w:rsidR="006B134C" w:rsidRPr="00903FCA">
        <w:rPr>
          <w:rFonts w:ascii="Traditional Arabic" w:hAnsi="Traditional Arabic" w:cs="Traditional Arabic" w:hint="cs"/>
          <w:sz w:val="28"/>
          <w:szCs w:val="28"/>
          <w:rtl/>
          <w:lang w:bidi="ar-SY"/>
        </w:rPr>
        <w:t>ا</w:t>
      </w:r>
      <w:r w:rsidRPr="00903FCA">
        <w:rPr>
          <w:rFonts w:ascii="Traditional Arabic" w:hAnsi="Traditional Arabic" w:cs="Traditional Arabic"/>
          <w:sz w:val="28"/>
          <w:szCs w:val="28"/>
          <w:rtl/>
          <w:lang w:bidi="ar-SY"/>
        </w:rPr>
        <w:t>ل</w:t>
      </w:r>
      <w:r w:rsidR="00F64E59" w:rsidRPr="00903FCA">
        <w:rPr>
          <w:rFonts w:ascii="Traditional Arabic" w:hAnsi="Traditional Arabic" w:cs="Traditional Arabic" w:hint="cs"/>
          <w:sz w:val="28"/>
          <w:szCs w:val="28"/>
          <w:rtl/>
          <w:lang w:bidi="ar-SY"/>
        </w:rPr>
        <w:t>تبادل التجاري و</w:t>
      </w:r>
      <w:r w:rsidR="00B56795" w:rsidRPr="00903FCA">
        <w:rPr>
          <w:rFonts w:ascii="Traditional Arabic" w:hAnsi="Traditional Arabic" w:cs="Traditional Arabic" w:hint="cs"/>
          <w:sz w:val="28"/>
          <w:szCs w:val="28"/>
          <w:rtl/>
          <w:lang w:bidi="ar-SY"/>
        </w:rPr>
        <w:t xml:space="preserve">التواصل </w:t>
      </w:r>
      <w:r w:rsidR="00F64E59" w:rsidRPr="00903FCA">
        <w:rPr>
          <w:rFonts w:ascii="Traditional Arabic" w:hAnsi="Traditional Arabic" w:cs="Traditional Arabic" w:hint="cs"/>
          <w:sz w:val="28"/>
          <w:szCs w:val="28"/>
          <w:rtl/>
          <w:lang w:bidi="ar-SY"/>
        </w:rPr>
        <w:t>الثقافي مع العالم. و</w:t>
      </w:r>
      <w:r w:rsidRPr="00903FCA">
        <w:rPr>
          <w:rFonts w:ascii="Traditional Arabic" w:hAnsi="Traditional Arabic" w:cs="Traditional Arabic"/>
          <w:sz w:val="28"/>
          <w:szCs w:val="28"/>
          <w:rtl/>
          <w:lang w:bidi="ar-SY"/>
        </w:rPr>
        <w:t>بالإضافة إل</w:t>
      </w:r>
      <w:r w:rsidR="006B134C" w:rsidRPr="00903FCA">
        <w:rPr>
          <w:rFonts w:ascii="Traditional Arabic" w:hAnsi="Traditional Arabic" w:cs="Traditional Arabic" w:hint="cs"/>
          <w:sz w:val="28"/>
          <w:szCs w:val="28"/>
          <w:rtl/>
          <w:lang w:bidi="ar-SY"/>
        </w:rPr>
        <w:t xml:space="preserve">ى الأواني الخزفية </w:t>
      </w:r>
      <w:r w:rsidRPr="00903FCA">
        <w:rPr>
          <w:rFonts w:ascii="Traditional Arabic" w:hAnsi="Traditional Arabic" w:cs="Traditional Arabic"/>
          <w:sz w:val="28"/>
          <w:szCs w:val="28"/>
          <w:rtl/>
          <w:lang w:bidi="ar-SY"/>
        </w:rPr>
        <w:t>المستورد</w:t>
      </w:r>
      <w:r w:rsidR="00F64E59" w:rsidRPr="00903FCA">
        <w:rPr>
          <w:rFonts w:ascii="Traditional Arabic" w:hAnsi="Traditional Arabic" w:cs="Traditional Arabic" w:hint="cs"/>
          <w:sz w:val="28"/>
          <w:szCs w:val="28"/>
          <w:rtl/>
          <w:lang w:bidi="ar-SY"/>
        </w:rPr>
        <w:t>ة</w:t>
      </w:r>
      <w:r w:rsidRPr="00903FCA">
        <w:rPr>
          <w:rFonts w:ascii="Traditional Arabic" w:hAnsi="Traditional Arabic" w:cs="Traditional Arabic"/>
          <w:sz w:val="28"/>
          <w:szCs w:val="28"/>
          <w:rtl/>
          <w:lang w:bidi="ar-SY"/>
        </w:rPr>
        <w:t xml:space="preserve"> من </w:t>
      </w:r>
      <w:r w:rsidR="00F64E59" w:rsidRPr="00903FCA">
        <w:rPr>
          <w:rFonts w:ascii="Traditional Arabic" w:hAnsi="Traditional Arabic" w:cs="Traditional Arabic" w:hint="cs"/>
          <w:sz w:val="28"/>
          <w:szCs w:val="28"/>
          <w:rtl/>
          <w:lang w:bidi="ar-SY"/>
        </w:rPr>
        <w:t xml:space="preserve">مناطق أخرى في </w:t>
      </w:r>
      <w:r w:rsidRPr="00903FCA">
        <w:rPr>
          <w:rFonts w:ascii="Traditional Arabic" w:hAnsi="Traditional Arabic" w:cs="Traditional Arabic"/>
          <w:sz w:val="28"/>
          <w:szCs w:val="28"/>
          <w:rtl/>
          <w:lang w:bidi="ar-SY"/>
        </w:rPr>
        <w:t>الخليج العربي، اكتشف</w:t>
      </w:r>
      <w:r w:rsidR="00B56795" w:rsidRPr="00903FCA">
        <w:rPr>
          <w:rFonts w:ascii="Traditional Arabic" w:hAnsi="Traditional Arabic" w:cs="Traditional Arabic" w:hint="cs"/>
          <w:sz w:val="28"/>
          <w:szCs w:val="28"/>
          <w:rtl/>
          <w:lang w:bidi="ar-SY"/>
        </w:rPr>
        <w:t xml:space="preserve"> </w:t>
      </w:r>
      <w:r w:rsidR="00A062EE" w:rsidRPr="00903FCA">
        <w:rPr>
          <w:rFonts w:ascii="Traditional Arabic" w:hAnsi="Traditional Arabic" w:cs="Traditional Arabic" w:hint="cs"/>
          <w:sz w:val="28"/>
          <w:szCs w:val="28"/>
          <w:rtl/>
          <w:lang w:bidi="ar-SY"/>
        </w:rPr>
        <w:t xml:space="preserve">علماء الآثار </w:t>
      </w:r>
      <w:r w:rsidR="00B56795" w:rsidRPr="00903FCA">
        <w:rPr>
          <w:rFonts w:ascii="Traditional Arabic" w:hAnsi="Traditional Arabic" w:cs="Traditional Arabic" w:hint="cs"/>
          <w:sz w:val="28"/>
          <w:szCs w:val="28"/>
          <w:rtl/>
          <w:lang w:bidi="ar-SY"/>
        </w:rPr>
        <w:t>قطع</w:t>
      </w:r>
      <w:r w:rsidR="00A062EE" w:rsidRPr="00903FCA">
        <w:rPr>
          <w:rFonts w:ascii="Traditional Arabic" w:hAnsi="Traditional Arabic" w:cs="Traditional Arabic" w:hint="cs"/>
          <w:sz w:val="28"/>
          <w:szCs w:val="28"/>
          <w:rtl/>
          <w:lang w:bidi="ar-SY"/>
        </w:rPr>
        <w:t>اً</w:t>
      </w:r>
      <w:r w:rsidRPr="00903FCA">
        <w:rPr>
          <w:rFonts w:ascii="Traditional Arabic" w:hAnsi="Traditional Arabic" w:cs="Traditional Arabic"/>
          <w:sz w:val="28"/>
          <w:szCs w:val="28"/>
          <w:rtl/>
          <w:lang w:bidi="ar-SY"/>
        </w:rPr>
        <w:t xml:space="preserve"> من </w:t>
      </w:r>
      <w:r w:rsidR="00B56795" w:rsidRPr="00903FCA">
        <w:rPr>
          <w:rFonts w:ascii="Traditional Arabic" w:hAnsi="Traditional Arabic" w:cs="Traditional Arabic" w:hint="cs"/>
          <w:sz w:val="28"/>
          <w:szCs w:val="28"/>
          <w:rtl/>
          <w:lang w:bidi="ar-SY"/>
        </w:rPr>
        <w:t>ال</w:t>
      </w:r>
      <w:r w:rsidR="006B134C" w:rsidRPr="00903FCA">
        <w:rPr>
          <w:rFonts w:ascii="Traditional Arabic" w:hAnsi="Traditional Arabic" w:cs="Traditional Arabic" w:hint="cs"/>
          <w:sz w:val="28"/>
          <w:szCs w:val="28"/>
          <w:rtl/>
          <w:lang w:bidi="ar-SY"/>
        </w:rPr>
        <w:t>خزف</w:t>
      </w:r>
      <w:r w:rsidR="00B56795" w:rsidRPr="00903FCA">
        <w:rPr>
          <w:rFonts w:ascii="Traditional Arabic" w:hAnsi="Traditional Arabic" w:cs="Traditional Arabic" w:hint="cs"/>
          <w:sz w:val="28"/>
          <w:szCs w:val="28"/>
          <w:rtl/>
          <w:lang w:bidi="ar-SY"/>
        </w:rPr>
        <w:t xml:space="preserve"> الصيني </w:t>
      </w:r>
      <w:r w:rsidRPr="00903FCA">
        <w:rPr>
          <w:rFonts w:ascii="Traditional Arabic" w:hAnsi="Traditional Arabic" w:cs="Traditional Arabic"/>
          <w:sz w:val="28"/>
          <w:szCs w:val="28"/>
          <w:rtl/>
          <w:lang w:bidi="ar-SY"/>
        </w:rPr>
        <w:t>في المسجد وال</w:t>
      </w:r>
      <w:r w:rsidR="00A062EE" w:rsidRPr="00903FCA">
        <w:rPr>
          <w:rFonts w:ascii="Traditional Arabic" w:hAnsi="Traditional Arabic" w:cs="Traditional Arabic" w:hint="cs"/>
          <w:sz w:val="28"/>
          <w:szCs w:val="28"/>
          <w:rtl/>
          <w:lang w:bidi="ar-SY"/>
        </w:rPr>
        <w:t>أبنية</w:t>
      </w:r>
      <w:r w:rsidRPr="00903FCA">
        <w:rPr>
          <w:rFonts w:ascii="Traditional Arabic" w:hAnsi="Traditional Arabic" w:cs="Traditional Arabic"/>
          <w:sz w:val="28"/>
          <w:szCs w:val="28"/>
          <w:rtl/>
          <w:lang w:bidi="ar-SY"/>
        </w:rPr>
        <w:t xml:space="preserve"> المجاورة. </w:t>
      </w:r>
      <w:r w:rsidR="00F64E59" w:rsidRPr="00903FCA">
        <w:rPr>
          <w:rFonts w:ascii="Traditional Arabic" w:hAnsi="Traditional Arabic" w:cs="Traditional Arabic" w:hint="cs"/>
          <w:sz w:val="28"/>
          <w:szCs w:val="28"/>
          <w:rtl/>
          <w:lang w:bidi="ar-SY"/>
        </w:rPr>
        <w:t>وي</w:t>
      </w:r>
      <w:r w:rsidRPr="00903FCA">
        <w:rPr>
          <w:rFonts w:ascii="Traditional Arabic" w:hAnsi="Traditional Arabic" w:cs="Traditional Arabic"/>
          <w:sz w:val="28"/>
          <w:szCs w:val="28"/>
          <w:rtl/>
          <w:lang w:bidi="ar-SY"/>
        </w:rPr>
        <w:t>تم إنتاج هذا ال</w:t>
      </w:r>
      <w:r w:rsidR="00CD6D52" w:rsidRPr="00903FCA">
        <w:rPr>
          <w:rFonts w:ascii="Traditional Arabic" w:hAnsi="Traditional Arabic" w:cs="Traditional Arabic" w:hint="cs"/>
          <w:sz w:val="28"/>
          <w:szCs w:val="28"/>
          <w:rtl/>
          <w:lang w:bidi="ar-SY"/>
        </w:rPr>
        <w:t>خزف</w:t>
      </w:r>
      <w:r w:rsidRPr="00903FCA">
        <w:rPr>
          <w:rFonts w:ascii="Traditional Arabic" w:hAnsi="Traditional Arabic" w:cs="Traditional Arabic"/>
          <w:sz w:val="28"/>
          <w:szCs w:val="28"/>
          <w:rtl/>
          <w:lang w:bidi="ar-SY"/>
        </w:rPr>
        <w:t xml:space="preserve"> الفريد والجميل في مقاطعة </w:t>
      </w:r>
      <w:r w:rsidRPr="00903FCA">
        <w:rPr>
          <w:rFonts w:ascii="Traditional Arabic" w:hAnsi="Traditional Arabic" w:cs="Traditional Arabic" w:hint="cs"/>
          <w:sz w:val="28"/>
          <w:szCs w:val="28"/>
          <w:rtl/>
          <w:lang w:bidi="ar-SY"/>
        </w:rPr>
        <w:t>ج</w:t>
      </w:r>
      <w:r w:rsidRPr="00903FCA">
        <w:rPr>
          <w:rFonts w:ascii="Traditional Arabic" w:hAnsi="Traditional Arabic" w:cs="Traditional Arabic"/>
          <w:sz w:val="28"/>
          <w:szCs w:val="28"/>
          <w:rtl/>
          <w:lang w:bidi="ar-SY"/>
        </w:rPr>
        <w:t>وان</w:t>
      </w:r>
      <w:r w:rsidRPr="00903FCA">
        <w:rPr>
          <w:rFonts w:ascii="Traditional Arabic" w:hAnsi="Traditional Arabic" w:cs="Traditional Arabic" w:hint="cs"/>
          <w:sz w:val="28"/>
          <w:szCs w:val="28"/>
          <w:rtl/>
          <w:lang w:bidi="ar-SY"/>
        </w:rPr>
        <w:t>ج</w:t>
      </w:r>
      <w:r w:rsidRPr="00903FCA">
        <w:rPr>
          <w:rFonts w:ascii="Traditional Arabic" w:hAnsi="Traditional Arabic" w:cs="Traditional Arabic"/>
          <w:sz w:val="28"/>
          <w:szCs w:val="28"/>
          <w:rtl/>
          <w:lang w:bidi="ar-SY"/>
        </w:rPr>
        <w:t>دون</w:t>
      </w:r>
      <w:r w:rsidRPr="00903FCA">
        <w:rPr>
          <w:rFonts w:ascii="Traditional Arabic" w:hAnsi="Traditional Arabic" w:cs="Traditional Arabic" w:hint="cs"/>
          <w:sz w:val="28"/>
          <w:szCs w:val="28"/>
          <w:rtl/>
          <w:lang w:bidi="ar-SY"/>
        </w:rPr>
        <w:t>ج</w:t>
      </w:r>
      <w:r w:rsidRPr="00903FCA">
        <w:rPr>
          <w:rFonts w:ascii="Traditional Arabic" w:hAnsi="Traditional Arabic" w:cs="Traditional Arabic"/>
          <w:sz w:val="28"/>
          <w:szCs w:val="28"/>
          <w:rtl/>
          <w:lang w:bidi="ar-SY"/>
        </w:rPr>
        <w:t xml:space="preserve"> في جنوب الصين</w:t>
      </w:r>
      <w:r w:rsidR="00B56795" w:rsidRPr="00903FCA">
        <w:rPr>
          <w:rFonts w:ascii="Traditional Arabic" w:hAnsi="Traditional Arabic" w:cs="Traditional Arabic" w:hint="cs"/>
          <w:sz w:val="28"/>
          <w:szCs w:val="28"/>
          <w:rtl/>
          <w:lang w:bidi="ar-SY"/>
        </w:rPr>
        <w:t>، وازدهرت</w:t>
      </w:r>
      <w:r w:rsidRPr="00903FCA">
        <w:rPr>
          <w:rFonts w:ascii="Traditional Arabic" w:hAnsi="Traditional Arabic" w:cs="Traditional Arabic"/>
          <w:sz w:val="28"/>
          <w:szCs w:val="28"/>
          <w:rtl/>
          <w:lang w:bidi="ar-SY"/>
        </w:rPr>
        <w:t xml:space="preserve"> </w:t>
      </w:r>
      <w:r w:rsidR="00B56795" w:rsidRPr="00903FCA">
        <w:rPr>
          <w:rFonts w:ascii="Traditional Arabic" w:hAnsi="Traditional Arabic" w:cs="Traditional Arabic" w:hint="cs"/>
          <w:sz w:val="28"/>
          <w:szCs w:val="28"/>
          <w:rtl/>
          <w:lang w:bidi="ar-SY"/>
        </w:rPr>
        <w:t xml:space="preserve">تجارته </w:t>
      </w:r>
      <w:r w:rsidRPr="00903FCA">
        <w:rPr>
          <w:rFonts w:ascii="Traditional Arabic" w:hAnsi="Traditional Arabic" w:cs="Traditional Arabic"/>
          <w:sz w:val="28"/>
          <w:szCs w:val="28"/>
          <w:rtl/>
          <w:lang w:bidi="ar-SY"/>
        </w:rPr>
        <w:t>في شرق آسيا والشرق الأوسط.</w:t>
      </w:r>
    </w:p>
    <w:p w14:paraId="52BD6327" w14:textId="77777777" w:rsidR="00873039" w:rsidRPr="00903FCA" w:rsidRDefault="00873039" w:rsidP="00873039">
      <w:pPr>
        <w:pStyle w:val="NormalWeb"/>
        <w:bidi/>
        <w:jc w:val="both"/>
        <w:rPr>
          <w:rFonts w:ascii="Traditional Arabic" w:hAnsi="Traditional Arabic" w:cs="Traditional Arabic"/>
          <w:sz w:val="28"/>
          <w:szCs w:val="28"/>
          <w:lang w:bidi="ar-SY"/>
        </w:rPr>
      </w:pPr>
      <w:r w:rsidRPr="00903FCA">
        <w:rPr>
          <w:rFonts w:ascii="Traditional Arabic" w:hAnsi="Traditional Arabic" w:cs="Traditional Arabic"/>
          <w:sz w:val="28"/>
          <w:szCs w:val="28"/>
          <w:rtl/>
          <w:lang w:bidi="ar-SY"/>
        </w:rPr>
        <w:t> </w:t>
      </w:r>
    </w:p>
    <w:p w14:paraId="4691B90B" w14:textId="7C57F04F" w:rsidR="00873039" w:rsidRPr="00903FCA" w:rsidRDefault="00F64E59" w:rsidP="00873039">
      <w:pPr>
        <w:pStyle w:val="NormalWeb"/>
        <w:bidi/>
        <w:jc w:val="both"/>
        <w:rPr>
          <w:rFonts w:ascii="Traditional Arabic" w:hAnsi="Traditional Arabic" w:cs="Traditional Arabic"/>
          <w:sz w:val="28"/>
          <w:szCs w:val="28"/>
          <w:lang w:bidi="ar-SY"/>
        </w:rPr>
      </w:pPr>
      <w:r w:rsidRPr="00903FCA">
        <w:rPr>
          <w:rFonts w:ascii="Traditional Arabic" w:hAnsi="Traditional Arabic" w:cs="Traditional Arabic" w:hint="cs"/>
          <w:sz w:val="28"/>
          <w:szCs w:val="28"/>
          <w:rtl/>
          <w:lang w:bidi="ar-SY"/>
        </w:rPr>
        <w:t>وقد خرج</w:t>
      </w:r>
      <w:r w:rsidR="00873039" w:rsidRPr="00903FCA">
        <w:rPr>
          <w:rFonts w:ascii="Traditional Arabic" w:hAnsi="Traditional Arabic" w:cs="Traditional Arabic"/>
          <w:sz w:val="28"/>
          <w:szCs w:val="28"/>
          <w:rtl/>
          <w:lang w:bidi="ar-SY"/>
        </w:rPr>
        <w:t xml:space="preserve"> التجار </w:t>
      </w:r>
      <w:r w:rsidR="00D41D33" w:rsidRPr="00903FCA">
        <w:rPr>
          <w:rFonts w:ascii="Traditional Arabic" w:hAnsi="Traditional Arabic" w:cs="Traditional Arabic" w:hint="cs"/>
          <w:sz w:val="28"/>
          <w:szCs w:val="28"/>
          <w:rtl/>
          <w:lang w:bidi="ar-SY"/>
        </w:rPr>
        <w:t xml:space="preserve">والبحارة </w:t>
      </w:r>
      <w:r w:rsidR="00873039" w:rsidRPr="00903FCA">
        <w:rPr>
          <w:rFonts w:ascii="Traditional Arabic" w:hAnsi="Traditional Arabic" w:cs="Traditional Arabic"/>
          <w:sz w:val="28"/>
          <w:szCs w:val="28"/>
          <w:rtl/>
          <w:lang w:bidi="ar-SY"/>
        </w:rPr>
        <w:t>العرب</w:t>
      </w:r>
      <w:r w:rsidR="00D41D33" w:rsidRPr="00903FCA">
        <w:rPr>
          <w:rFonts w:ascii="Traditional Arabic" w:hAnsi="Traditional Arabic" w:cs="Traditional Arabic" w:hint="cs"/>
          <w:sz w:val="28"/>
          <w:szCs w:val="28"/>
          <w:rtl/>
          <w:lang w:bidi="ar-SY"/>
        </w:rPr>
        <w:t xml:space="preserve"> </w:t>
      </w:r>
      <w:r w:rsidRPr="00903FCA">
        <w:rPr>
          <w:rFonts w:ascii="Traditional Arabic" w:hAnsi="Traditional Arabic" w:cs="Traditional Arabic" w:hint="cs"/>
          <w:sz w:val="28"/>
          <w:szCs w:val="28"/>
          <w:rtl/>
          <w:lang w:bidi="ar-SY"/>
        </w:rPr>
        <w:t xml:space="preserve">في رحلات ومغامرات بعيداً عن </w:t>
      </w:r>
      <w:r w:rsidR="00B56795" w:rsidRPr="00903FCA">
        <w:rPr>
          <w:rFonts w:ascii="Traditional Arabic" w:hAnsi="Traditional Arabic" w:cs="Traditional Arabic" w:hint="cs"/>
          <w:sz w:val="28"/>
          <w:szCs w:val="28"/>
          <w:rtl/>
          <w:lang w:bidi="ar-SY"/>
        </w:rPr>
        <w:t>أ</w:t>
      </w:r>
      <w:r w:rsidRPr="00903FCA">
        <w:rPr>
          <w:rFonts w:ascii="Traditional Arabic" w:hAnsi="Traditional Arabic" w:cs="Traditional Arabic" w:hint="cs"/>
          <w:sz w:val="28"/>
          <w:szCs w:val="28"/>
          <w:rtl/>
          <w:lang w:bidi="ar-SY"/>
        </w:rPr>
        <w:t xml:space="preserve">وطانهم من أجل </w:t>
      </w:r>
      <w:r w:rsidR="00A062EE" w:rsidRPr="00903FCA">
        <w:rPr>
          <w:rFonts w:ascii="Traditional Arabic" w:hAnsi="Traditional Arabic" w:cs="Traditional Arabic" w:hint="cs"/>
          <w:sz w:val="28"/>
          <w:szCs w:val="28"/>
          <w:rtl/>
          <w:lang w:bidi="ar-SY"/>
        </w:rPr>
        <w:t>استيراد</w:t>
      </w:r>
      <w:r w:rsidRPr="00903FCA">
        <w:rPr>
          <w:rFonts w:ascii="Traditional Arabic" w:hAnsi="Traditional Arabic" w:cs="Traditional Arabic" w:hint="cs"/>
          <w:sz w:val="28"/>
          <w:szCs w:val="28"/>
          <w:rtl/>
          <w:lang w:bidi="ar-SY"/>
        </w:rPr>
        <w:t xml:space="preserve"> </w:t>
      </w:r>
      <w:r w:rsidR="00873039" w:rsidRPr="00903FCA">
        <w:rPr>
          <w:rFonts w:ascii="Traditional Arabic" w:hAnsi="Traditional Arabic" w:cs="Traditional Arabic"/>
          <w:sz w:val="28"/>
          <w:szCs w:val="28"/>
          <w:rtl/>
          <w:lang w:bidi="ar-SY"/>
        </w:rPr>
        <w:t>هذه السلع</w:t>
      </w:r>
      <w:r w:rsidR="00B56795" w:rsidRPr="00903FCA">
        <w:rPr>
          <w:rFonts w:ascii="Traditional Arabic" w:hAnsi="Traditional Arabic" w:cs="Traditional Arabic" w:hint="cs"/>
          <w:sz w:val="28"/>
          <w:szCs w:val="28"/>
          <w:rtl/>
          <w:lang w:bidi="ar-SY"/>
        </w:rPr>
        <w:t xml:space="preserve"> وتداولها</w:t>
      </w:r>
      <w:r w:rsidR="00873039" w:rsidRPr="00903FCA">
        <w:rPr>
          <w:rFonts w:ascii="Traditional Arabic" w:hAnsi="Traditional Arabic" w:cs="Traditional Arabic"/>
          <w:sz w:val="28"/>
          <w:szCs w:val="28"/>
          <w:rtl/>
          <w:lang w:bidi="ar-SY"/>
        </w:rPr>
        <w:t xml:space="preserve">، وهو ما </w:t>
      </w:r>
      <w:r w:rsidR="00B56795" w:rsidRPr="00903FCA">
        <w:rPr>
          <w:rFonts w:ascii="Traditional Arabic" w:hAnsi="Traditional Arabic" w:cs="Traditional Arabic" w:hint="cs"/>
          <w:sz w:val="28"/>
          <w:szCs w:val="28"/>
          <w:rtl/>
          <w:lang w:bidi="ar-SY"/>
        </w:rPr>
        <w:t>يؤكده</w:t>
      </w:r>
      <w:r w:rsidR="00873039" w:rsidRPr="00903FCA">
        <w:rPr>
          <w:rFonts w:ascii="Traditional Arabic" w:hAnsi="Traditional Arabic" w:cs="Traditional Arabic"/>
          <w:sz w:val="28"/>
          <w:szCs w:val="28"/>
          <w:rtl/>
          <w:lang w:bidi="ar-SY"/>
        </w:rPr>
        <w:t xml:space="preserve"> اكتشاف حطام سفينة </w:t>
      </w:r>
      <w:r w:rsidR="00CD6D52" w:rsidRPr="00903FCA">
        <w:rPr>
          <w:rFonts w:ascii="Traditional Arabic" w:hAnsi="Traditional Arabic" w:cs="Traditional Arabic" w:hint="cs"/>
          <w:sz w:val="28"/>
          <w:szCs w:val="28"/>
          <w:rtl/>
          <w:lang w:bidi="ar-SY"/>
        </w:rPr>
        <w:t xml:space="preserve">داو </w:t>
      </w:r>
      <w:r w:rsidR="00873039" w:rsidRPr="00903FCA">
        <w:rPr>
          <w:rFonts w:ascii="Traditional Arabic" w:hAnsi="Traditional Arabic" w:cs="Traditional Arabic"/>
          <w:sz w:val="28"/>
          <w:szCs w:val="28"/>
          <w:rtl/>
          <w:lang w:bidi="ar-SY"/>
        </w:rPr>
        <w:t xml:space="preserve">شراعية عربية قبالة سواحل إندونيسيا. </w:t>
      </w:r>
      <w:r w:rsidRPr="00903FCA">
        <w:rPr>
          <w:rFonts w:ascii="Traditional Arabic" w:hAnsi="Traditional Arabic" w:cs="Traditional Arabic" w:hint="cs"/>
          <w:sz w:val="28"/>
          <w:szCs w:val="28"/>
          <w:rtl/>
          <w:lang w:bidi="ar-SY"/>
        </w:rPr>
        <w:t>و</w:t>
      </w:r>
      <w:r w:rsidR="00873039" w:rsidRPr="00903FCA">
        <w:rPr>
          <w:rFonts w:ascii="Traditional Arabic" w:hAnsi="Traditional Arabic" w:cs="Traditional Arabic"/>
          <w:sz w:val="28"/>
          <w:szCs w:val="28"/>
          <w:rtl/>
          <w:lang w:bidi="ar-SY"/>
        </w:rPr>
        <w:t>لا يعرف خبراء</w:t>
      </w:r>
      <w:r w:rsidR="00EF03CD" w:rsidRPr="00903FCA">
        <w:rPr>
          <w:rFonts w:ascii="Traditional Arabic" w:hAnsi="Traditional Arabic" w:cs="Traditional Arabic" w:hint="cs"/>
          <w:sz w:val="28"/>
          <w:szCs w:val="28"/>
          <w:rtl/>
          <w:lang w:bidi="ar-SY"/>
        </w:rPr>
        <w:t xml:space="preserve"> دائرة الثقافة والسياحة </w:t>
      </w:r>
      <w:r w:rsidR="00DB22A4" w:rsidRPr="00903FCA">
        <w:rPr>
          <w:rFonts w:ascii="Traditional Arabic" w:hAnsi="Traditional Arabic" w:cs="Traditional Arabic" w:hint="cs"/>
          <w:sz w:val="28"/>
          <w:szCs w:val="28"/>
          <w:rtl/>
          <w:lang w:bidi="ar-SY"/>
        </w:rPr>
        <w:t xml:space="preserve">على وجه التأكيد </w:t>
      </w:r>
      <w:r w:rsidR="00873039" w:rsidRPr="00903FCA">
        <w:rPr>
          <w:rFonts w:ascii="Traditional Arabic" w:hAnsi="Traditional Arabic" w:cs="Traditional Arabic"/>
          <w:sz w:val="28"/>
          <w:szCs w:val="28"/>
          <w:rtl/>
          <w:lang w:bidi="ar-SY"/>
        </w:rPr>
        <w:t>ما إذا كان</w:t>
      </w:r>
      <w:r w:rsidRPr="00903FCA">
        <w:rPr>
          <w:rFonts w:ascii="Traditional Arabic" w:hAnsi="Traditional Arabic" w:cs="Traditional Arabic" w:hint="cs"/>
          <w:sz w:val="28"/>
          <w:szCs w:val="28"/>
          <w:rtl/>
          <w:lang w:bidi="ar-SY"/>
        </w:rPr>
        <w:t xml:space="preserve"> سكان</w:t>
      </w:r>
      <w:r w:rsidR="00873039" w:rsidRPr="00903FCA">
        <w:rPr>
          <w:rFonts w:ascii="Traditional Arabic" w:hAnsi="Traditional Arabic" w:cs="Traditional Arabic"/>
          <w:sz w:val="28"/>
          <w:szCs w:val="28"/>
          <w:rtl/>
          <w:lang w:bidi="ar-SY"/>
        </w:rPr>
        <w:t xml:space="preserve"> العين </w:t>
      </w:r>
      <w:r w:rsidR="00CD6D52" w:rsidRPr="00903FCA">
        <w:rPr>
          <w:rFonts w:ascii="Traditional Arabic" w:hAnsi="Traditional Arabic" w:cs="Traditional Arabic" w:hint="cs"/>
          <w:sz w:val="28"/>
          <w:szCs w:val="28"/>
          <w:rtl/>
          <w:lang w:bidi="ar-SY"/>
        </w:rPr>
        <w:t xml:space="preserve">قد </w:t>
      </w:r>
      <w:r w:rsidR="00DB22A4" w:rsidRPr="00903FCA">
        <w:rPr>
          <w:rFonts w:ascii="Traditional Arabic" w:hAnsi="Traditional Arabic" w:cs="Traditional Arabic" w:hint="cs"/>
          <w:sz w:val="28"/>
          <w:szCs w:val="28"/>
          <w:rtl/>
          <w:lang w:bidi="ar-SY"/>
        </w:rPr>
        <w:t>وصولوا</w:t>
      </w:r>
      <w:r w:rsidR="00873039" w:rsidRPr="00903FCA">
        <w:rPr>
          <w:rFonts w:ascii="Traditional Arabic" w:hAnsi="Traditional Arabic" w:cs="Traditional Arabic"/>
          <w:sz w:val="28"/>
          <w:szCs w:val="28"/>
          <w:rtl/>
          <w:lang w:bidi="ar-SY"/>
        </w:rPr>
        <w:t xml:space="preserve"> </w:t>
      </w:r>
      <w:r w:rsidR="00DB22A4" w:rsidRPr="00903FCA">
        <w:rPr>
          <w:rFonts w:ascii="Traditional Arabic" w:hAnsi="Traditional Arabic" w:cs="Traditional Arabic" w:hint="cs"/>
          <w:sz w:val="28"/>
          <w:szCs w:val="28"/>
          <w:rtl/>
          <w:lang w:bidi="ar-SY"/>
        </w:rPr>
        <w:t xml:space="preserve">بتجارتهم </w:t>
      </w:r>
      <w:r w:rsidR="00B65904" w:rsidRPr="00903FCA">
        <w:rPr>
          <w:rFonts w:ascii="Traditional Arabic" w:hAnsi="Traditional Arabic" w:cs="Traditional Arabic"/>
          <w:sz w:val="28"/>
          <w:szCs w:val="28"/>
          <w:rtl/>
          <w:lang w:bidi="ar-SY"/>
        </w:rPr>
        <w:t>إلى هذ</w:t>
      </w:r>
      <w:r w:rsidR="00B65904" w:rsidRPr="00903FCA">
        <w:rPr>
          <w:rFonts w:ascii="Traditional Arabic" w:hAnsi="Traditional Arabic" w:cs="Traditional Arabic" w:hint="cs"/>
          <w:sz w:val="28"/>
          <w:szCs w:val="28"/>
          <w:rtl/>
          <w:lang w:bidi="ar-SY"/>
        </w:rPr>
        <w:t>ه</w:t>
      </w:r>
      <w:r w:rsidR="00873039" w:rsidRPr="00903FCA">
        <w:rPr>
          <w:rFonts w:ascii="Traditional Arabic" w:hAnsi="Traditional Arabic" w:cs="Traditional Arabic"/>
          <w:sz w:val="28"/>
          <w:szCs w:val="28"/>
          <w:rtl/>
          <w:lang w:bidi="ar-SY"/>
        </w:rPr>
        <w:t xml:space="preserve"> ال</w:t>
      </w:r>
      <w:r w:rsidR="00B56795" w:rsidRPr="00903FCA">
        <w:rPr>
          <w:rFonts w:ascii="Traditional Arabic" w:hAnsi="Traditional Arabic" w:cs="Traditional Arabic" w:hint="cs"/>
          <w:sz w:val="28"/>
          <w:szCs w:val="28"/>
          <w:rtl/>
          <w:lang w:bidi="ar-SY"/>
        </w:rPr>
        <w:t>مناطق البعيدة</w:t>
      </w:r>
      <w:r w:rsidR="00873039" w:rsidRPr="00903FCA">
        <w:rPr>
          <w:rFonts w:ascii="Traditional Arabic" w:hAnsi="Traditional Arabic" w:cs="Traditional Arabic"/>
          <w:sz w:val="28"/>
          <w:szCs w:val="28"/>
          <w:rtl/>
          <w:lang w:bidi="ar-SY"/>
        </w:rPr>
        <w:t>، لكن الاكتشافات</w:t>
      </w:r>
      <w:r w:rsidR="00B56795" w:rsidRPr="00903FCA">
        <w:rPr>
          <w:rFonts w:ascii="Traditional Arabic" w:hAnsi="Traditional Arabic" w:cs="Traditional Arabic" w:hint="cs"/>
          <w:sz w:val="28"/>
          <w:szCs w:val="28"/>
          <w:rtl/>
          <w:lang w:bidi="ar-SY"/>
        </w:rPr>
        <w:t xml:space="preserve"> الأخيرة</w:t>
      </w:r>
      <w:r w:rsidR="00873039" w:rsidRPr="00903FCA">
        <w:rPr>
          <w:rFonts w:ascii="Traditional Arabic" w:hAnsi="Traditional Arabic" w:cs="Traditional Arabic"/>
          <w:sz w:val="28"/>
          <w:szCs w:val="28"/>
          <w:rtl/>
          <w:lang w:bidi="ar-SY"/>
        </w:rPr>
        <w:t xml:space="preserve"> ت</w:t>
      </w:r>
      <w:r w:rsidR="00DB22A4" w:rsidRPr="00903FCA">
        <w:rPr>
          <w:rFonts w:ascii="Traditional Arabic" w:hAnsi="Traditional Arabic" w:cs="Traditional Arabic" w:hint="cs"/>
          <w:sz w:val="28"/>
          <w:szCs w:val="28"/>
          <w:rtl/>
          <w:lang w:bidi="ar-SY"/>
        </w:rPr>
        <w:t>وضح</w:t>
      </w:r>
      <w:r w:rsidR="00873039" w:rsidRPr="00903FCA">
        <w:rPr>
          <w:rFonts w:ascii="Traditional Arabic" w:hAnsi="Traditional Arabic" w:cs="Traditional Arabic"/>
          <w:sz w:val="28"/>
          <w:szCs w:val="28"/>
          <w:rtl/>
          <w:lang w:bidi="ar-SY"/>
        </w:rPr>
        <w:t xml:space="preserve"> أن ال</w:t>
      </w:r>
      <w:r w:rsidR="00B56795" w:rsidRPr="00903FCA">
        <w:rPr>
          <w:rFonts w:ascii="Traditional Arabic" w:hAnsi="Traditional Arabic" w:cs="Traditional Arabic" w:hint="cs"/>
          <w:sz w:val="28"/>
          <w:szCs w:val="28"/>
          <w:rtl/>
          <w:lang w:bidi="ar-SY"/>
        </w:rPr>
        <w:t>مدينة</w:t>
      </w:r>
      <w:r w:rsidR="00873039" w:rsidRPr="00903FCA">
        <w:rPr>
          <w:rFonts w:ascii="Traditional Arabic" w:hAnsi="Traditional Arabic" w:cs="Traditional Arabic"/>
          <w:sz w:val="28"/>
          <w:szCs w:val="28"/>
          <w:rtl/>
          <w:lang w:bidi="ar-SY"/>
        </w:rPr>
        <w:t>، التي كانت ت</w:t>
      </w:r>
      <w:r w:rsidR="00DB22A4" w:rsidRPr="00903FCA">
        <w:rPr>
          <w:rFonts w:ascii="Traditional Arabic" w:hAnsi="Traditional Arabic" w:cs="Traditional Arabic" w:hint="cs"/>
          <w:sz w:val="28"/>
          <w:szCs w:val="28"/>
          <w:rtl/>
          <w:lang w:bidi="ar-SY"/>
        </w:rPr>
        <w:t>ُ</w:t>
      </w:r>
      <w:r w:rsidR="00873039" w:rsidRPr="00903FCA">
        <w:rPr>
          <w:rFonts w:ascii="Traditional Arabic" w:hAnsi="Traditional Arabic" w:cs="Traditional Arabic"/>
          <w:sz w:val="28"/>
          <w:szCs w:val="28"/>
          <w:rtl/>
          <w:lang w:bidi="ar-SY"/>
        </w:rPr>
        <w:t xml:space="preserve">عرف </w:t>
      </w:r>
      <w:r w:rsidR="00B56795" w:rsidRPr="00903FCA">
        <w:rPr>
          <w:rFonts w:ascii="Traditional Arabic" w:hAnsi="Traditional Arabic" w:cs="Traditional Arabic" w:hint="cs"/>
          <w:sz w:val="28"/>
          <w:szCs w:val="28"/>
          <w:rtl/>
          <w:lang w:bidi="ar-SY"/>
        </w:rPr>
        <w:t>حي</w:t>
      </w:r>
      <w:r w:rsidR="00873039" w:rsidRPr="00903FCA">
        <w:rPr>
          <w:rFonts w:ascii="Traditional Arabic" w:hAnsi="Traditional Arabic" w:cs="Traditional Arabic"/>
          <w:sz w:val="28"/>
          <w:szCs w:val="28"/>
          <w:rtl/>
          <w:lang w:bidi="ar-SY"/>
        </w:rPr>
        <w:t xml:space="preserve">نذاك باسم </w:t>
      </w:r>
      <w:r w:rsidR="00873039" w:rsidRPr="00903FCA">
        <w:rPr>
          <w:rFonts w:ascii="Traditional Arabic" w:hAnsi="Traditional Arabic" w:cs="Traditional Arabic" w:hint="cs"/>
          <w:sz w:val="28"/>
          <w:szCs w:val="28"/>
          <w:rtl/>
          <w:lang w:bidi="ar-SY"/>
        </w:rPr>
        <w:t>توام</w:t>
      </w:r>
      <w:r w:rsidR="00873039" w:rsidRPr="00903FCA">
        <w:rPr>
          <w:rFonts w:ascii="Traditional Arabic" w:hAnsi="Traditional Arabic" w:cs="Traditional Arabic"/>
          <w:sz w:val="28"/>
          <w:szCs w:val="28"/>
          <w:rtl/>
          <w:lang w:bidi="ar-SY"/>
        </w:rPr>
        <w:t>، كانت جزءًا من نظام اقتصادي عالمي</w:t>
      </w:r>
      <w:r w:rsidRPr="00903FCA">
        <w:rPr>
          <w:rFonts w:ascii="Traditional Arabic" w:hAnsi="Traditional Arabic" w:cs="Traditional Arabic" w:hint="cs"/>
          <w:sz w:val="28"/>
          <w:szCs w:val="28"/>
          <w:rtl/>
          <w:lang w:bidi="ar-SY"/>
        </w:rPr>
        <w:t xml:space="preserve"> نشط</w:t>
      </w:r>
      <w:r w:rsidR="00873039" w:rsidRPr="00903FCA">
        <w:rPr>
          <w:rFonts w:ascii="Traditional Arabic" w:hAnsi="Traditional Arabic" w:cs="Traditional Arabic"/>
          <w:sz w:val="28"/>
          <w:szCs w:val="28"/>
          <w:rtl/>
          <w:lang w:bidi="ar-SY"/>
        </w:rPr>
        <w:t xml:space="preserve">. وقد شاركت على الأرجح في </w:t>
      </w:r>
      <w:r w:rsidR="00B56795" w:rsidRPr="00903FCA">
        <w:rPr>
          <w:rFonts w:ascii="Traditional Arabic" w:hAnsi="Traditional Arabic" w:cs="Traditional Arabic" w:hint="cs"/>
          <w:sz w:val="28"/>
          <w:szCs w:val="28"/>
          <w:rtl/>
          <w:lang w:bidi="ar-SY"/>
        </w:rPr>
        <w:t xml:space="preserve">حركة </w:t>
      </w:r>
      <w:r w:rsidR="00873039" w:rsidRPr="00903FCA">
        <w:rPr>
          <w:rFonts w:ascii="Traditional Arabic" w:hAnsi="Traditional Arabic" w:cs="Traditional Arabic"/>
          <w:sz w:val="28"/>
          <w:szCs w:val="28"/>
          <w:rtl/>
          <w:lang w:bidi="ar-SY"/>
        </w:rPr>
        <w:t xml:space="preserve">التجارة </w:t>
      </w:r>
      <w:r w:rsidR="00DB22A4" w:rsidRPr="00903FCA">
        <w:rPr>
          <w:rFonts w:ascii="Traditional Arabic" w:hAnsi="Traditional Arabic" w:cs="Traditional Arabic" w:hint="cs"/>
          <w:sz w:val="28"/>
          <w:szCs w:val="28"/>
          <w:rtl/>
          <w:lang w:bidi="ar-SY"/>
        </w:rPr>
        <w:t xml:space="preserve">عبر </w:t>
      </w:r>
      <w:r w:rsidR="00873039" w:rsidRPr="00903FCA">
        <w:rPr>
          <w:rFonts w:ascii="Traditional Arabic" w:hAnsi="Traditional Arabic" w:cs="Traditional Arabic"/>
          <w:sz w:val="28"/>
          <w:szCs w:val="28"/>
          <w:rtl/>
          <w:lang w:bidi="ar-SY"/>
        </w:rPr>
        <w:t xml:space="preserve">أحد الموانئ الموجودة في هذا الوقت، </w:t>
      </w:r>
      <w:r w:rsidRPr="00903FCA">
        <w:rPr>
          <w:rFonts w:ascii="Traditional Arabic" w:hAnsi="Traditional Arabic" w:cs="Traditional Arabic" w:hint="cs"/>
          <w:sz w:val="28"/>
          <w:szCs w:val="28"/>
          <w:rtl/>
          <w:lang w:bidi="ar-SY"/>
        </w:rPr>
        <w:t>مثل</w:t>
      </w:r>
      <w:r w:rsidR="00873039" w:rsidRPr="00903FCA">
        <w:rPr>
          <w:rFonts w:ascii="Traditional Arabic" w:hAnsi="Traditional Arabic" w:cs="Traditional Arabic"/>
          <w:sz w:val="28"/>
          <w:szCs w:val="28"/>
          <w:rtl/>
          <w:lang w:bidi="ar-SY"/>
        </w:rPr>
        <w:t xml:space="preserve"> جميرا في دبي أو جلفار في رأس الخيمة.</w:t>
      </w:r>
    </w:p>
    <w:p w14:paraId="5F74A7B9" w14:textId="77777777" w:rsidR="00873039" w:rsidRPr="00903FCA" w:rsidRDefault="00873039" w:rsidP="00873039">
      <w:pPr>
        <w:pStyle w:val="NormalWeb"/>
        <w:bidi/>
        <w:jc w:val="both"/>
        <w:rPr>
          <w:rFonts w:ascii="Traditional Arabic" w:hAnsi="Traditional Arabic" w:cs="Traditional Arabic"/>
          <w:sz w:val="28"/>
          <w:szCs w:val="28"/>
          <w:lang w:bidi="ar-SY"/>
        </w:rPr>
      </w:pPr>
      <w:r w:rsidRPr="00903FCA">
        <w:rPr>
          <w:rFonts w:ascii="Traditional Arabic" w:hAnsi="Traditional Arabic" w:cs="Traditional Arabic"/>
          <w:sz w:val="28"/>
          <w:szCs w:val="28"/>
          <w:rtl/>
          <w:lang w:bidi="ar-SY"/>
        </w:rPr>
        <w:t> </w:t>
      </w:r>
    </w:p>
    <w:p w14:paraId="738ACC83" w14:textId="37BD3184" w:rsidR="00873039" w:rsidRPr="00903FCA" w:rsidRDefault="00B56795" w:rsidP="00873039">
      <w:pPr>
        <w:pStyle w:val="NormalWeb"/>
        <w:bidi/>
        <w:jc w:val="both"/>
        <w:rPr>
          <w:rFonts w:ascii="Traditional Arabic" w:hAnsi="Traditional Arabic" w:cs="Traditional Arabic"/>
          <w:sz w:val="28"/>
          <w:szCs w:val="28"/>
          <w:lang w:bidi="ar-SY"/>
        </w:rPr>
      </w:pPr>
      <w:r w:rsidRPr="00903FCA">
        <w:rPr>
          <w:rFonts w:ascii="Traditional Arabic" w:hAnsi="Traditional Arabic" w:cs="Traditional Arabic" w:hint="cs"/>
          <w:sz w:val="28"/>
          <w:szCs w:val="28"/>
          <w:rtl/>
          <w:lang w:bidi="ar-SY"/>
        </w:rPr>
        <w:t>و</w:t>
      </w:r>
      <w:r w:rsidR="00873039" w:rsidRPr="00903FCA">
        <w:rPr>
          <w:rFonts w:ascii="Traditional Arabic" w:hAnsi="Traditional Arabic" w:cs="Traditional Arabic"/>
          <w:sz w:val="28"/>
          <w:szCs w:val="28"/>
          <w:rtl/>
          <w:lang w:bidi="ar-SY"/>
        </w:rPr>
        <w:t>ست</w:t>
      </w:r>
      <w:r w:rsidR="00A062EE" w:rsidRPr="00903FCA">
        <w:rPr>
          <w:rFonts w:ascii="Traditional Arabic" w:hAnsi="Traditional Arabic" w:cs="Traditional Arabic" w:hint="cs"/>
          <w:sz w:val="28"/>
          <w:szCs w:val="28"/>
          <w:rtl/>
          <w:lang w:bidi="ar-SY"/>
        </w:rPr>
        <w:t>سلط</w:t>
      </w:r>
      <w:r w:rsidR="00873039" w:rsidRPr="00903FCA">
        <w:rPr>
          <w:rFonts w:ascii="Traditional Arabic" w:hAnsi="Traditional Arabic" w:cs="Traditional Arabic"/>
          <w:sz w:val="28"/>
          <w:szCs w:val="28"/>
          <w:rtl/>
          <w:lang w:bidi="ar-SY"/>
        </w:rPr>
        <w:t xml:space="preserve"> الأبحاث المستمرة في العين و</w:t>
      </w:r>
      <w:r w:rsidR="00DB22A4" w:rsidRPr="00903FCA">
        <w:rPr>
          <w:rFonts w:ascii="Traditional Arabic" w:hAnsi="Traditional Arabic" w:cs="Traditional Arabic" w:hint="cs"/>
          <w:sz w:val="28"/>
          <w:szCs w:val="28"/>
          <w:rtl/>
          <w:lang w:bidi="ar-SY"/>
        </w:rPr>
        <w:t>مناطق</w:t>
      </w:r>
      <w:r w:rsidR="00873039" w:rsidRPr="00903FCA">
        <w:rPr>
          <w:rFonts w:ascii="Traditional Arabic" w:hAnsi="Traditional Arabic" w:cs="Traditional Arabic"/>
          <w:sz w:val="28"/>
          <w:szCs w:val="28"/>
          <w:rtl/>
          <w:lang w:bidi="ar-SY"/>
        </w:rPr>
        <w:t xml:space="preserve"> أخرى في </w:t>
      </w:r>
      <w:r w:rsidR="00DB22A4" w:rsidRPr="00903FCA">
        <w:rPr>
          <w:rFonts w:ascii="Traditional Arabic" w:hAnsi="Traditional Arabic" w:cs="Traditional Arabic" w:hint="cs"/>
          <w:sz w:val="28"/>
          <w:szCs w:val="28"/>
          <w:rtl/>
          <w:lang w:bidi="ar-SY"/>
        </w:rPr>
        <w:t xml:space="preserve">إمارة </w:t>
      </w:r>
      <w:r w:rsidR="00873039" w:rsidRPr="00903FCA">
        <w:rPr>
          <w:rFonts w:ascii="Traditional Arabic" w:hAnsi="Traditional Arabic" w:cs="Traditional Arabic"/>
          <w:sz w:val="28"/>
          <w:szCs w:val="28"/>
          <w:rtl/>
          <w:lang w:bidi="ar-SY"/>
        </w:rPr>
        <w:t>أبوظبي مزيدا</w:t>
      </w:r>
      <w:r w:rsidRPr="00903FCA">
        <w:rPr>
          <w:rFonts w:ascii="Traditional Arabic" w:hAnsi="Traditional Arabic" w:cs="Traditional Arabic" w:hint="cs"/>
          <w:sz w:val="28"/>
          <w:szCs w:val="28"/>
          <w:rtl/>
          <w:lang w:bidi="ar-SY"/>
        </w:rPr>
        <w:t>ً</w:t>
      </w:r>
      <w:r w:rsidR="00873039" w:rsidRPr="00903FCA">
        <w:rPr>
          <w:rFonts w:ascii="Traditional Arabic" w:hAnsi="Traditional Arabic" w:cs="Traditional Arabic"/>
          <w:sz w:val="28"/>
          <w:szCs w:val="28"/>
          <w:rtl/>
          <w:lang w:bidi="ar-SY"/>
        </w:rPr>
        <w:t xml:space="preserve"> من الضوء على </w:t>
      </w:r>
      <w:r w:rsidRPr="00903FCA">
        <w:rPr>
          <w:rFonts w:ascii="Traditional Arabic" w:hAnsi="Traditional Arabic" w:cs="Traditional Arabic" w:hint="cs"/>
          <w:sz w:val="28"/>
          <w:szCs w:val="28"/>
          <w:rtl/>
          <w:lang w:bidi="ar-SY"/>
        </w:rPr>
        <w:t>حياة المجتمع المحلي</w:t>
      </w:r>
      <w:r w:rsidR="00A062EE" w:rsidRPr="00903FCA">
        <w:rPr>
          <w:rFonts w:ascii="Traditional Arabic" w:hAnsi="Traditional Arabic" w:cs="Traditional Arabic" w:hint="cs"/>
          <w:sz w:val="28"/>
          <w:szCs w:val="28"/>
          <w:rtl/>
          <w:lang w:bidi="ar-SY"/>
        </w:rPr>
        <w:t xml:space="preserve"> خلال العصور الإسلامية الأولى</w:t>
      </w:r>
      <w:r w:rsidR="00873039" w:rsidRPr="00903FCA">
        <w:rPr>
          <w:rFonts w:ascii="Traditional Arabic" w:hAnsi="Traditional Arabic" w:cs="Traditional Arabic"/>
          <w:sz w:val="28"/>
          <w:szCs w:val="28"/>
          <w:rtl/>
          <w:lang w:bidi="ar-SY"/>
        </w:rPr>
        <w:t xml:space="preserve">. </w:t>
      </w:r>
      <w:r w:rsidRPr="00903FCA">
        <w:rPr>
          <w:rFonts w:ascii="Traditional Arabic" w:hAnsi="Traditional Arabic" w:cs="Traditional Arabic" w:hint="cs"/>
          <w:sz w:val="28"/>
          <w:szCs w:val="28"/>
          <w:rtl/>
          <w:lang w:bidi="ar-SY"/>
        </w:rPr>
        <w:t>و</w:t>
      </w:r>
      <w:r w:rsidR="00DB22A4" w:rsidRPr="00903FCA">
        <w:rPr>
          <w:rFonts w:ascii="Traditional Arabic" w:hAnsi="Traditional Arabic" w:cs="Traditional Arabic" w:hint="cs"/>
          <w:sz w:val="28"/>
          <w:szCs w:val="28"/>
          <w:rtl/>
          <w:lang w:bidi="ar-SY"/>
        </w:rPr>
        <w:t xml:space="preserve">كان </w:t>
      </w:r>
      <w:r w:rsidR="00873039" w:rsidRPr="00903FCA">
        <w:rPr>
          <w:rFonts w:ascii="Traditional Arabic" w:hAnsi="Traditional Arabic" w:cs="Traditional Arabic"/>
          <w:sz w:val="28"/>
          <w:szCs w:val="28"/>
          <w:rtl/>
          <w:lang w:bidi="ar-SY"/>
        </w:rPr>
        <w:t>علماء الآثار</w:t>
      </w:r>
      <w:r w:rsidR="00C0075D" w:rsidRPr="00903FCA">
        <w:rPr>
          <w:rFonts w:ascii="Traditional Arabic" w:hAnsi="Traditional Arabic" w:cs="Traditional Arabic" w:hint="cs"/>
          <w:sz w:val="28"/>
          <w:szCs w:val="28"/>
          <w:rtl/>
          <w:lang w:bidi="ar-SY"/>
        </w:rPr>
        <w:t xml:space="preserve"> في دائرة الثقافة والسياحة </w:t>
      </w:r>
      <w:r w:rsidR="007917FD" w:rsidRPr="00903FCA">
        <w:rPr>
          <w:rFonts w:ascii="Traditional Arabic" w:hAnsi="Traditional Arabic" w:cs="Traditional Arabic"/>
          <w:sz w:val="28"/>
          <w:szCs w:val="28"/>
          <w:rtl/>
          <w:lang w:bidi="ar-SY"/>
        </w:rPr>
        <w:t>–</w:t>
      </w:r>
      <w:r w:rsidR="007917FD" w:rsidRPr="00903FCA">
        <w:rPr>
          <w:rFonts w:ascii="Traditional Arabic" w:hAnsi="Traditional Arabic" w:cs="Traditional Arabic" w:hint="cs"/>
          <w:sz w:val="28"/>
          <w:szCs w:val="28"/>
          <w:rtl/>
          <w:lang w:bidi="ar-SY"/>
        </w:rPr>
        <w:t xml:space="preserve"> أبوظبي </w:t>
      </w:r>
      <w:r w:rsidRPr="00903FCA">
        <w:rPr>
          <w:rFonts w:ascii="Traditional Arabic" w:hAnsi="Traditional Arabic" w:cs="Traditional Arabic" w:hint="cs"/>
          <w:sz w:val="28"/>
          <w:szCs w:val="28"/>
          <w:rtl/>
          <w:lang w:bidi="ar-SY"/>
        </w:rPr>
        <w:t xml:space="preserve">قد اكتشفوا </w:t>
      </w:r>
      <w:r w:rsidR="00CD6D52" w:rsidRPr="00903FCA">
        <w:rPr>
          <w:rFonts w:ascii="Traditional Arabic" w:hAnsi="Traditional Arabic" w:cs="Traditional Arabic" w:hint="cs"/>
          <w:sz w:val="28"/>
          <w:szCs w:val="28"/>
          <w:rtl/>
          <w:lang w:bidi="ar-SY"/>
        </w:rPr>
        <w:t>دير</w:t>
      </w:r>
      <w:r w:rsidRPr="00903FCA">
        <w:rPr>
          <w:rFonts w:ascii="Traditional Arabic" w:hAnsi="Traditional Arabic" w:cs="Traditional Arabic" w:hint="cs"/>
          <w:sz w:val="28"/>
          <w:szCs w:val="28"/>
          <w:rtl/>
          <w:lang w:bidi="ar-SY"/>
        </w:rPr>
        <w:t>اً</w:t>
      </w:r>
      <w:r w:rsidR="00CD6D52" w:rsidRPr="00903FCA">
        <w:rPr>
          <w:rFonts w:ascii="Traditional Arabic" w:hAnsi="Traditional Arabic" w:cs="Traditional Arabic" w:hint="cs"/>
          <w:sz w:val="28"/>
          <w:szCs w:val="28"/>
          <w:rtl/>
          <w:lang w:bidi="ar-SY"/>
        </w:rPr>
        <w:t xml:space="preserve"> مسيحي</w:t>
      </w:r>
      <w:r w:rsidRPr="00903FCA">
        <w:rPr>
          <w:rFonts w:ascii="Traditional Arabic" w:hAnsi="Traditional Arabic" w:cs="Traditional Arabic" w:hint="cs"/>
          <w:sz w:val="28"/>
          <w:szCs w:val="28"/>
          <w:rtl/>
          <w:lang w:bidi="ar-SY"/>
        </w:rPr>
        <w:t>اً</w:t>
      </w:r>
      <w:r w:rsidR="00CD6D52" w:rsidRPr="00903FCA">
        <w:rPr>
          <w:rFonts w:ascii="Traditional Arabic" w:hAnsi="Traditional Arabic" w:cs="Traditional Arabic" w:hint="cs"/>
          <w:sz w:val="28"/>
          <w:szCs w:val="28"/>
          <w:rtl/>
          <w:lang w:bidi="ar-SY"/>
        </w:rPr>
        <w:t xml:space="preserve"> يعود</w:t>
      </w:r>
      <w:r w:rsidR="00873039" w:rsidRPr="00903FCA">
        <w:rPr>
          <w:rFonts w:ascii="Traditional Arabic" w:hAnsi="Traditional Arabic" w:cs="Traditional Arabic"/>
          <w:sz w:val="28"/>
          <w:szCs w:val="28"/>
          <w:rtl/>
          <w:lang w:bidi="ar-SY"/>
        </w:rPr>
        <w:t xml:space="preserve"> إلى هذ</w:t>
      </w:r>
      <w:r w:rsidR="00A062EE" w:rsidRPr="00903FCA">
        <w:rPr>
          <w:rFonts w:ascii="Traditional Arabic" w:hAnsi="Traditional Arabic" w:cs="Traditional Arabic" w:hint="cs"/>
          <w:sz w:val="28"/>
          <w:szCs w:val="28"/>
          <w:rtl/>
          <w:lang w:bidi="ar-SY"/>
        </w:rPr>
        <w:t xml:space="preserve">ه المرحلة </w:t>
      </w:r>
      <w:r w:rsidR="00CD6D52" w:rsidRPr="00903FCA">
        <w:rPr>
          <w:rFonts w:ascii="Traditional Arabic" w:hAnsi="Traditional Arabic" w:cs="Traditional Arabic" w:hint="cs"/>
          <w:sz w:val="28"/>
          <w:szCs w:val="28"/>
          <w:rtl/>
          <w:lang w:bidi="ar-SY"/>
        </w:rPr>
        <w:t xml:space="preserve">التاريخية المبكرة </w:t>
      </w:r>
      <w:r w:rsidR="00873039" w:rsidRPr="00903FCA">
        <w:rPr>
          <w:rFonts w:ascii="Traditional Arabic" w:hAnsi="Traditional Arabic" w:cs="Traditional Arabic"/>
          <w:sz w:val="28"/>
          <w:szCs w:val="28"/>
          <w:rtl/>
          <w:lang w:bidi="ar-SY"/>
        </w:rPr>
        <w:t>في جزيرة صير بني ياس</w:t>
      </w:r>
      <w:r w:rsidR="00892D37" w:rsidRPr="00903FCA">
        <w:rPr>
          <w:rFonts w:ascii="Traditional Arabic" w:hAnsi="Traditional Arabic" w:cs="Traditional Arabic" w:hint="cs"/>
          <w:sz w:val="28"/>
          <w:szCs w:val="28"/>
          <w:rtl/>
          <w:lang w:bidi="ar-SY"/>
        </w:rPr>
        <w:t>.</w:t>
      </w:r>
      <w:r w:rsidR="00DB22A4" w:rsidRPr="00903FCA">
        <w:rPr>
          <w:rFonts w:ascii="Traditional Arabic" w:hAnsi="Traditional Arabic" w:cs="Traditional Arabic" w:hint="cs"/>
          <w:sz w:val="28"/>
          <w:szCs w:val="28"/>
          <w:rtl/>
          <w:lang w:bidi="ar-SY"/>
        </w:rPr>
        <w:t xml:space="preserve"> و</w:t>
      </w:r>
      <w:r w:rsidR="00892D37" w:rsidRPr="00903FCA">
        <w:rPr>
          <w:rFonts w:ascii="Traditional Arabic" w:hAnsi="Traditional Arabic" w:cs="Traditional Arabic" w:hint="cs"/>
          <w:sz w:val="28"/>
          <w:szCs w:val="28"/>
          <w:rtl/>
          <w:lang w:bidi="ar-SY"/>
        </w:rPr>
        <w:t xml:space="preserve">يؤكد اكتشاف الدير المقومات النبيلة والقيم السامية للمجتمع في أبوظبي </w:t>
      </w:r>
      <w:r w:rsidR="00A062EE" w:rsidRPr="00903FCA">
        <w:rPr>
          <w:rFonts w:ascii="Traditional Arabic" w:hAnsi="Traditional Arabic" w:cs="Traditional Arabic" w:hint="cs"/>
          <w:sz w:val="28"/>
          <w:szCs w:val="28"/>
          <w:rtl/>
          <w:lang w:bidi="ar-SY"/>
        </w:rPr>
        <w:t xml:space="preserve">في هذه الفترة، </w:t>
      </w:r>
      <w:r w:rsidR="00892D37" w:rsidRPr="00903FCA">
        <w:rPr>
          <w:rFonts w:ascii="Traditional Arabic" w:hAnsi="Traditional Arabic" w:cs="Traditional Arabic" w:hint="cs"/>
          <w:sz w:val="28"/>
          <w:szCs w:val="28"/>
          <w:rtl/>
          <w:lang w:bidi="ar-SY"/>
        </w:rPr>
        <w:t>و</w:t>
      </w:r>
      <w:r w:rsidR="00A062EE" w:rsidRPr="00903FCA">
        <w:rPr>
          <w:rFonts w:ascii="Traditional Arabic" w:hAnsi="Traditional Arabic" w:cs="Traditional Arabic" w:hint="cs"/>
          <w:sz w:val="28"/>
          <w:szCs w:val="28"/>
          <w:rtl/>
          <w:lang w:bidi="ar-SY"/>
        </w:rPr>
        <w:t xml:space="preserve">أبرزها </w:t>
      </w:r>
      <w:r w:rsidR="00873039" w:rsidRPr="00903FCA">
        <w:rPr>
          <w:rFonts w:ascii="Traditional Arabic" w:hAnsi="Traditional Arabic" w:cs="Traditional Arabic"/>
          <w:sz w:val="28"/>
          <w:szCs w:val="28"/>
          <w:rtl/>
          <w:lang w:bidi="ar-SY"/>
        </w:rPr>
        <w:t>التسامح وقبول الأديان الأخرى</w:t>
      </w:r>
      <w:r w:rsidR="00892D37" w:rsidRPr="00903FCA">
        <w:rPr>
          <w:rFonts w:ascii="Traditional Arabic" w:hAnsi="Traditional Arabic" w:cs="Traditional Arabic" w:hint="cs"/>
          <w:sz w:val="28"/>
          <w:szCs w:val="28"/>
          <w:rtl/>
          <w:lang w:bidi="ar-SY"/>
        </w:rPr>
        <w:t>، والتي</w:t>
      </w:r>
      <w:r w:rsidR="00873039" w:rsidRPr="00903FCA">
        <w:rPr>
          <w:rFonts w:ascii="Traditional Arabic" w:hAnsi="Traditional Arabic" w:cs="Traditional Arabic"/>
          <w:sz w:val="28"/>
          <w:szCs w:val="28"/>
          <w:rtl/>
          <w:lang w:bidi="ar-SY"/>
        </w:rPr>
        <w:t xml:space="preserve"> لا تزال </w:t>
      </w:r>
      <w:r w:rsidR="00892D37" w:rsidRPr="00903FCA">
        <w:rPr>
          <w:rFonts w:ascii="Traditional Arabic" w:hAnsi="Traditional Arabic" w:cs="Traditional Arabic" w:hint="cs"/>
          <w:sz w:val="28"/>
          <w:szCs w:val="28"/>
          <w:rtl/>
          <w:lang w:bidi="ar-SY"/>
        </w:rPr>
        <w:t xml:space="preserve">أحد السمات الأساسية للحياة في </w:t>
      </w:r>
      <w:r w:rsidR="00873039" w:rsidRPr="00903FCA">
        <w:rPr>
          <w:rFonts w:ascii="Traditional Arabic" w:hAnsi="Traditional Arabic" w:cs="Traditional Arabic"/>
          <w:sz w:val="28"/>
          <w:szCs w:val="28"/>
          <w:rtl/>
          <w:lang w:bidi="ar-SY"/>
        </w:rPr>
        <w:t>دولة الإمارات العربية المتحدة.</w:t>
      </w:r>
    </w:p>
    <w:p w14:paraId="702153AA" w14:textId="77777777" w:rsidR="00392C03" w:rsidRPr="00903FCA" w:rsidRDefault="00392C03" w:rsidP="00392C03">
      <w:pPr>
        <w:pStyle w:val="NormalWeb"/>
        <w:bidi/>
        <w:jc w:val="both"/>
        <w:rPr>
          <w:rFonts w:ascii="Traditional Arabic" w:hAnsi="Traditional Arabic" w:cs="Traditional Arabic"/>
          <w:sz w:val="28"/>
          <w:szCs w:val="28"/>
          <w:rtl/>
          <w:lang w:bidi="ar-SY"/>
        </w:rPr>
      </w:pPr>
    </w:p>
    <w:p w14:paraId="18D3173D" w14:textId="4993A23C" w:rsidR="00CF4CF9" w:rsidRPr="00903FCA" w:rsidRDefault="00CF4CF9" w:rsidP="00CF4CF9">
      <w:pPr>
        <w:pStyle w:val="NormalWeb"/>
        <w:bidi/>
        <w:jc w:val="center"/>
        <w:rPr>
          <w:rFonts w:ascii="Traditional Arabic" w:hAnsi="Traditional Arabic" w:cs="Traditional Arabic"/>
          <w:sz w:val="28"/>
          <w:szCs w:val="28"/>
          <w:lang w:bidi="ar-SY"/>
        </w:rPr>
      </w:pPr>
      <w:r w:rsidRPr="00903FCA">
        <w:rPr>
          <w:rFonts w:ascii="Traditional Arabic" w:hAnsi="Traditional Arabic" w:cs="Traditional Arabic" w:hint="cs"/>
          <w:sz w:val="28"/>
          <w:szCs w:val="28"/>
          <w:rtl/>
          <w:lang w:bidi="ar-SY"/>
        </w:rPr>
        <w:t>-انتهى-</w:t>
      </w:r>
    </w:p>
    <w:p w14:paraId="3FC3ACD7" w14:textId="50CA942A" w:rsidR="00392C03" w:rsidRDefault="00392C03" w:rsidP="00392C03">
      <w:pPr>
        <w:pStyle w:val="NormalWeb"/>
        <w:bidi/>
        <w:jc w:val="center"/>
        <w:rPr>
          <w:rFonts w:asciiTheme="majorBidi" w:hAnsiTheme="majorBidi" w:cstheme="majorBidi"/>
          <w:b/>
          <w:bCs/>
          <w:color w:val="000000"/>
          <w:sz w:val="28"/>
          <w:szCs w:val="28"/>
        </w:rPr>
      </w:pPr>
    </w:p>
    <w:p w14:paraId="76769F4C" w14:textId="77777777" w:rsidR="00392C03" w:rsidRPr="003814E0" w:rsidRDefault="00392C03" w:rsidP="00392C03">
      <w:pPr>
        <w:bidi/>
        <w:jc w:val="both"/>
        <w:rPr>
          <w:rFonts w:ascii="Traditional Arabic" w:hAnsi="Traditional Arabic" w:cs="Traditional Arabic"/>
          <w:b/>
          <w:bCs/>
          <w:sz w:val="28"/>
          <w:szCs w:val="28"/>
          <w:u w:val="single"/>
        </w:rPr>
      </w:pPr>
      <w:r w:rsidRPr="003814E0">
        <w:rPr>
          <w:rFonts w:ascii="Traditional Arabic" w:hAnsi="Traditional Arabic" w:cs="Traditional Arabic"/>
          <w:b/>
          <w:bCs/>
          <w:sz w:val="28"/>
          <w:szCs w:val="28"/>
          <w:u w:val="single"/>
          <w:rtl/>
          <w:lang w:bidi="ar-SY"/>
        </w:rPr>
        <w:t>دائرة الثقافة والسياحة - أبوظبي</w:t>
      </w:r>
    </w:p>
    <w:p w14:paraId="3FCA149B" w14:textId="77777777" w:rsidR="00392C03" w:rsidRDefault="00392C03" w:rsidP="00392C03">
      <w:pPr>
        <w:bidi/>
        <w:jc w:val="both"/>
        <w:rPr>
          <w:rFonts w:ascii="Traditional Arabic" w:hAnsi="Traditional Arabic" w:cs="Traditional Arabic"/>
          <w:sz w:val="28"/>
          <w:szCs w:val="28"/>
        </w:rPr>
      </w:pPr>
      <w:r>
        <w:rPr>
          <w:rFonts w:ascii="Traditional Arabic" w:hAnsi="Traditional Arabic" w:cs="Traditional Arabic"/>
          <w:sz w:val="28"/>
          <w:szCs w:val="28"/>
          <w:rtl/>
          <w:lang w:bidi="ar-SY"/>
        </w:rPr>
        <w:lastRenderedPageBreak/>
        <w:t xml:space="preserve">تتولى دائرة الثقافة والسياحة - أبوظبي حفظ وحماية تراث وثقافة إمارة أبوظبي والترويج لمقوماتها الثقافية ومنتجاتها السياحية وتأكيد مكانة الإمارة العالمية باعتبارها وجهة سياحية وثقافية مستدامة ومتميزة تثري حياة المجتمع والزوار. كما تتولى الدائرة قيادة القطاع السياحي في الإمارة والترويج لها دولياً كوجهة سياحية من خلال تنفيذ العديد من الأنشطة والأعمال التي تستهدف استقطاب الزوار والمستثمرين. وترتكز سياسات عمل الدائرة وخططه وبرامجها على حفظ التراث والثقافة، بما فيها حماية المواقع الأثرية والتاريخية، وكذلك تطوير قطاع المتاحف وفي مقدمتها إنشاء متحف زايد الوطني، ومتحف جوجنهايم أبوظبي، ومتحف اللوفر أبوظبي. وتدعم الهيئة أنشطة الفنون الإبداعية والفعاليات الثقافية بما يسهم في إنتاج بيئة حيوية للفنون والثقافة ترتقي بمكانة التراث في الإمارة. وتقوم الهيئة بدور رئيسي في خلق الانسجام وإدارته لتطوير أبوظبي كوجهة سياحية وثقافية وذلك من خلال التنسيق الشامل بين جميع الشركاء. </w:t>
      </w:r>
    </w:p>
    <w:p w14:paraId="06A2E3DB" w14:textId="77777777" w:rsidR="00392C03" w:rsidRPr="00392C03" w:rsidRDefault="00392C03" w:rsidP="00392C03">
      <w:pPr>
        <w:pStyle w:val="NormalWeb"/>
        <w:bidi/>
        <w:jc w:val="center"/>
        <w:rPr>
          <w:rFonts w:asciiTheme="majorBidi" w:hAnsiTheme="majorBidi" w:cstheme="majorBidi"/>
          <w:b/>
          <w:bCs/>
          <w:color w:val="000000"/>
          <w:sz w:val="28"/>
          <w:szCs w:val="28"/>
          <w:rtl/>
        </w:rPr>
      </w:pPr>
    </w:p>
    <w:bookmarkEnd w:id="0"/>
    <w:p w14:paraId="6A352921" w14:textId="77777777" w:rsidR="00C83B7E" w:rsidRDefault="00C83B7E"/>
    <w:sectPr w:rsidR="00C83B7E" w:rsidSect="002A3CB7">
      <w:headerReference w:type="default" r:id="rId6"/>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457B8" w14:textId="77777777" w:rsidR="000F3A7C" w:rsidRDefault="000F3A7C" w:rsidP="00392C03">
      <w:pPr>
        <w:spacing w:after="0" w:line="240" w:lineRule="auto"/>
      </w:pPr>
      <w:r>
        <w:separator/>
      </w:r>
    </w:p>
  </w:endnote>
  <w:endnote w:type="continuationSeparator" w:id="0">
    <w:p w14:paraId="6AE80C9A" w14:textId="77777777" w:rsidR="000F3A7C" w:rsidRDefault="000F3A7C" w:rsidP="0039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80BDF" w14:textId="77777777" w:rsidR="000F3A7C" w:rsidRDefault="000F3A7C" w:rsidP="00392C03">
      <w:pPr>
        <w:spacing w:after="0" w:line="240" w:lineRule="auto"/>
      </w:pPr>
      <w:r>
        <w:separator/>
      </w:r>
    </w:p>
  </w:footnote>
  <w:footnote w:type="continuationSeparator" w:id="0">
    <w:p w14:paraId="6A64A11D" w14:textId="77777777" w:rsidR="000F3A7C" w:rsidRDefault="000F3A7C" w:rsidP="0039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C0C5B" w14:textId="0CF94DA2" w:rsidR="00392C03" w:rsidRDefault="00392C03" w:rsidP="00392C03">
    <w:pPr>
      <w:pStyle w:val="Header"/>
      <w:jc w:val="center"/>
    </w:pPr>
    <w:r>
      <w:rPr>
        <w:b/>
        <w:bCs/>
        <w:noProof/>
        <w:sz w:val="36"/>
        <w:szCs w:val="36"/>
      </w:rPr>
      <w:drawing>
        <wp:inline distT="0" distB="0" distL="0" distR="0" wp14:anchorId="1EEED61F" wp14:editId="4984F6B5">
          <wp:extent cx="1790700" cy="657225"/>
          <wp:effectExtent l="0" t="0" r="0" b="9525"/>
          <wp:docPr id="1" name="Picture 1" descr="cid:image003.png@01D445D0.2F5E9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45D0.2F5E99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90700" cy="6572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221"/>
    <w:rsid w:val="00022222"/>
    <w:rsid w:val="000F3A7C"/>
    <w:rsid w:val="002310E7"/>
    <w:rsid w:val="002A3CB7"/>
    <w:rsid w:val="003814E0"/>
    <w:rsid w:val="00383B40"/>
    <w:rsid w:val="00392C03"/>
    <w:rsid w:val="003D649D"/>
    <w:rsid w:val="003F7947"/>
    <w:rsid w:val="0048443E"/>
    <w:rsid w:val="004E0A7F"/>
    <w:rsid w:val="0054539F"/>
    <w:rsid w:val="0060355F"/>
    <w:rsid w:val="006B134C"/>
    <w:rsid w:val="007208AA"/>
    <w:rsid w:val="007917FD"/>
    <w:rsid w:val="008128A0"/>
    <w:rsid w:val="00821943"/>
    <w:rsid w:val="008502FC"/>
    <w:rsid w:val="00873039"/>
    <w:rsid w:val="00892D37"/>
    <w:rsid w:val="00903FCA"/>
    <w:rsid w:val="009E1F1C"/>
    <w:rsid w:val="00A062EE"/>
    <w:rsid w:val="00AF0BE9"/>
    <w:rsid w:val="00B56795"/>
    <w:rsid w:val="00B65904"/>
    <w:rsid w:val="00BD0838"/>
    <w:rsid w:val="00C0075D"/>
    <w:rsid w:val="00C21DFF"/>
    <w:rsid w:val="00C83B7E"/>
    <w:rsid w:val="00CA0476"/>
    <w:rsid w:val="00CD6D52"/>
    <w:rsid w:val="00CF4CF9"/>
    <w:rsid w:val="00D0400A"/>
    <w:rsid w:val="00D41D33"/>
    <w:rsid w:val="00D45151"/>
    <w:rsid w:val="00D53B80"/>
    <w:rsid w:val="00DB22A4"/>
    <w:rsid w:val="00EF03CD"/>
    <w:rsid w:val="00F64E59"/>
    <w:rsid w:val="00F7193A"/>
    <w:rsid w:val="00FB42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85B5"/>
  <w15:chartTrackingRefBased/>
  <w15:docId w15:val="{2669A72B-7D89-407A-92F2-A631A8407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B4221"/>
    <w:pPr>
      <w:spacing w:after="0" w:line="240" w:lineRule="auto"/>
    </w:pPr>
    <w:rPr>
      <w:rFonts w:ascii="Times New Roman" w:hAnsi="Times New Roman" w:cs="Times New Roman"/>
      <w:sz w:val="24"/>
      <w:szCs w:val="24"/>
    </w:rPr>
  </w:style>
  <w:style w:type="character" w:styleId="Strong">
    <w:name w:val="Strong"/>
    <w:basedOn w:val="DefaultParagraphFont"/>
    <w:uiPriority w:val="22"/>
    <w:qFormat/>
    <w:rsid w:val="00FB4221"/>
    <w:rPr>
      <w:b/>
      <w:bCs/>
    </w:rPr>
  </w:style>
  <w:style w:type="paragraph" w:styleId="BalloonText">
    <w:name w:val="Balloon Text"/>
    <w:basedOn w:val="Normal"/>
    <w:link w:val="BalloonTextChar"/>
    <w:uiPriority w:val="99"/>
    <w:semiHidden/>
    <w:unhideWhenUsed/>
    <w:rsid w:val="00D53B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3B80"/>
    <w:rPr>
      <w:rFonts w:ascii="Segoe UI" w:hAnsi="Segoe UI" w:cs="Segoe UI"/>
      <w:sz w:val="18"/>
      <w:szCs w:val="18"/>
    </w:rPr>
  </w:style>
  <w:style w:type="paragraph" w:styleId="Header">
    <w:name w:val="header"/>
    <w:basedOn w:val="Normal"/>
    <w:link w:val="HeaderChar"/>
    <w:uiPriority w:val="99"/>
    <w:unhideWhenUsed/>
    <w:rsid w:val="00392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C03"/>
  </w:style>
  <w:style w:type="paragraph" w:styleId="Footer">
    <w:name w:val="footer"/>
    <w:basedOn w:val="Normal"/>
    <w:link w:val="FooterChar"/>
    <w:uiPriority w:val="99"/>
    <w:unhideWhenUsed/>
    <w:rsid w:val="00392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853379">
      <w:bodyDiv w:val="1"/>
      <w:marLeft w:val="0"/>
      <w:marRight w:val="0"/>
      <w:marTop w:val="0"/>
      <w:marBottom w:val="0"/>
      <w:divBdr>
        <w:top w:val="none" w:sz="0" w:space="0" w:color="auto"/>
        <w:left w:val="none" w:sz="0" w:space="0" w:color="auto"/>
        <w:bottom w:val="none" w:sz="0" w:space="0" w:color="auto"/>
        <w:right w:val="none" w:sz="0" w:space="0" w:color="auto"/>
      </w:divBdr>
    </w:div>
    <w:div w:id="60280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image003.png@01D445D0.2F5E99B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Faisal Al Dhahri</dc:creator>
  <cp:keywords/>
  <dc:description/>
  <cp:lastModifiedBy>Habach, Tamara</cp:lastModifiedBy>
  <cp:revision>7</cp:revision>
  <cp:lastPrinted>2018-08-28T09:31:00Z</cp:lastPrinted>
  <dcterms:created xsi:type="dcterms:W3CDTF">2018-09-02T11:54:00Z</dcterms:created>
  <dcterms:modified xsi:type="dcterms:W3CDTF">2018-09-06T11:08:00Z</dcterms:modified>
</cp:coreProperties>
</file>